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CF25" w14:textId="77777777" w:rsidR="00F547FC" w:rsidRPr="00631977" w:rsidRDefault="00F547FC" w:rsidP="00631977">
      <w:pPr>
        <w:jc w:val="both"/>
        <w:rPr>
          <w:b/>
          <w:bCs/>
          <w:sz w:val="28"/>
          <w:szCs w:val="28"/>
          <w:lang w:val="lv-LV"/>
        </w:rPr>
      </w:pPr>
    </w:p>
    <w:p w14:paraId="2FB71152" w14:textId="5C3911B2" w:rsidR="00CE2CC3" w:rsidRPr="00866DBE" w:rsidRDefault="00F547FC" w:rsidP="00866DBE">
      <w:pPr>
        <w:spacing w:after="0" w:line="240" w:lineRule="auto"/>
        <w:ind w:left="88" w:right="-285" w:hanging="88"/>
        <w:jc w:val="center"/>
        <w:rPr>
          <w:rFonts w:eastAsia="Times New Roman"/>
          <w:sz w:val="20"/>
          <w:szCs w:val="20"/>
          <w:lang w:val="lv-LV"/>
        </w:rPr>
      </w:pPr>
      <w:r w:rsidRPr="00631977">
        <w:rPr>
          <w:rFonts w:eastAsia="Times New Roman"/>
          <w:b/>
          <w:sz w:val="28"/>
          <w:szCs w:val="28"/>
          <w:lang w:val="lv-LV"/>
        </w:rPr>
        <w:t>Kritēriji, izvērtējot pieteikumu atļaujas saņemšanai</w:t>
      </w:r>
      <w:r w:rsidR="0028020F">
        <w:rPr>
          <w:rFonts w:eastAsia="Times New Roman"/>
          <w:b/>
          <w:sz w:val="28"/>
          <w:szCs w:val="28"/>
          <w:lang w:val="lv-LV"/>
        </w:rPr>
        <w:t xml:space="preserve"> saskaņā </w:t>
      </w:r>
      <w:r w:rsidR="0028020F" w:rsidRPr="004176F8">
        <w:rPr>
          <w:rFonts w:eastAsia="Times New Roman"/>
          <w:b/>
          <w:sz w:val="28"/>
          <w:szCs w:val="28"/>
          <w:lang w:val="lv-LV"/>
        </w:rPr>
        <w:t>ar Regulas 2018/848</w:t>
      </w:r>
      <w:r w:rsidR="004176F8">
        <w:rPr>
          <w:rFonts w:eastAsia="Times New Roman"/>
          <w:b/>
          <w:sz w:val="28"/>
          <w:szCs w:val="28"/>
          <w:lang w:val="lv-LV"/>
        </w:rPr>
        <w:t xml:space="preserve"> un normatīvo aktu regulējumu</w:t>
      </w:r>
    </w:p>
    <w:p w14:paraId="25E27A64" w14:textId="77777777" w:rsidR="00F547FC" w:rsidRPr="00F547FC" w:rsidRDefault="00F547FC" w:rsidP="00F547FC">
      <w:pPr>
        <w:spacing w:after="0" w:line="240" w:lineRule="auto"/>
        <w:ind w:right="-285"/>
        <w:rPr>
          <w:rFonts w:eastAsia="Times New Roman"/>
          <w:sz w:val="20"/>
          <w:szCs w:val="20"/>
          <w:lang w:val="lv-LV"/>
        </w:rPr>
      </w:pP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268"/>
        <w:gridCol w:w="1701"/>
        <w:gridCol w:w="7088"/>
        <w:gridCol w:w="3118"/>
      </w:tblGrid>
      <w:tr w:rsidR="00F547FC" w:rsidRPr="00F547FC" w14:paraId="6D338307" w14:textId="77777777" w:rsidTr="0028020F">
        <w:tc>
          <w:tcPr>
            <w:tcW w:w="3118" w:type="dxa"/>
            <w:gridSpan w:val="2"/>
            <w:vAlign w:val="center"/>
          </w:tcPr>
          <w:p w14:paraId="23E473D1" w14:textId="77777777" w:rsidR="00F547FC" w:rsidRDefault="00F547FC" w:rsidP="00F547FC">
            <w:pPr>
              <w:spacing w:after="0" w:line="240" w:lineRule="auto"/>
              <w:ind w:left="88" w:right="-285" w:hanging="88"/>
              <w:rPr>
                <w:rFonts w:eastAsia="Times New Roman"/>
                <w:b/>
                <w:i/>
                <w:sz w:val="20"/>
                <w:szCs w:val="20"/>
                <w:lang w:val="lv-LV"/>
              </w:rPr>
            </w:pPr>
            <w:r w:rsidRPr="00F547FC">
              <w:rPr>
                <w:rFonts w:eastAsia="Times New Roman"/>
                <w:b/>
                <w:i/>
                <w:sz w:val="20"/>
                <w:szCs w:val="20"/>
                <w:lang w:val="lv-LV"/>
              </w:rPr>
              <w:t>Noteiktās atkāpes / atļaujas no normatīvo aktu prasībām</w:t>
            </w:r>
          </w:p>
          <w:p w14:paraId="7C7E17FB" w14:textId="77777777" w:rsidR="009A6C86" w:rsidRPr="00F547FC" w:rsidRDefault="009A6C86" w:rsidP="00F547FC">
            <w:pPr>
              <w:spacing w:after="0" w:line="240" w:lineRule="auto"/>
              <w:ind w:left="88" w:right="-285" w:hanging="88"/>
              <w:rPr>
                <w:rFonts w:eastAsia="Times New Roman"/>
                <w:b/>
                <w:i/>
                <w:sz w:val="20"/>
                <w:szCs w:val="20"/>
                <w:lang w:val="lv-LV"/>
              </w:rPr>
            </w:pPr>
          </w:p>
        </w:tc>
        <w:tc>
          <w:tcPr>
            <w:tcW w:w="1701" w:type="dxa"/>
            <w:vAlign w:val="center"/>
          </w:tcPr>
          <w:p w14:paraId="0C6AE73B" w14:textId="77777777" w:rsidR="00F547FC" w:rsidRPr="00F547FC" w:rsidRDefault="00F547FC" w:rsidP="00F547FC">
            <w:pPr>
              <w:spacing w:after="0" w:line="240" w:lineRule="auto"/>
              <w:ind w:left="88" w:right="-285" w:hanging="88"/>
              <w:rPr>
                <w:rFonts w:eastAsia="Times New Roman"/>
                <w:b/>
                <w:i/>
                <w:sz w:val="20"/>
                <w:szCs w:val="20"/>
                <w:lang w:val="lv-LV"/>
              </w:rPr>
            </w:pPr>
            <w:r w:rsidRPr="00F547FC">
              <w:rPr>
                <w:rFonts w:eastAsia="Times New Roman"/>
                <w:b/>
                <w:i/>
                <w:sz w:val="20"/>
                <w:szCs w:val="20"/>
                <w:lang w:val="lv-LV"/>
              </w:rPr>
              <w:t>Atsauce</w:t>
            </w:r>
          </w:p>
        </w:tc>
        <w:tc>
          <w:tcPr>
            <w:tcW w:w="7088" w:type="dxa"/>
            <w:vAlign w:val="center"/>
          </w:tcPr>
          <w:p w14:paraId="7C357D66" w14:textId="77777777" w:rsidR="00F547FC" w:rsidRPr="00F547FC" w:rsidRDefault="00F547FC" w:rsidP="00F547FC">
            <w:pPr>
              <w:spacing w:after="0" w:line="240" w:lineRule="auto"/>
              <w:ind w:left="88" w:right="-285" w:hanging="88"/>
              <w:rPr>
                <w:rFonts w:eastAsia="Times New Roman"/>
                <w:b/>
                <w:i/>
                <w:sz w:val="20"/>
                <w:szCs w:val="20"/>
                <w:lang w:val="lv-LV"/>
              </w:rPr>
            </w:pPr>
            <w:r w:rsidRPr="00F547FC">
              <w:rPr>
                <w:rFonts w:eastAsia="Times New Roman"/>
                <w:b/>
                <w:i/>
                <w:sz w:val="20"/>
                <w:szCs w:val="20"/>
                <w:lang w:val="lv-LV"/>
              </w:rPr>
              <w:t>Kritēriji, kuri jāievēro, lai saņemtu atļauju attiecīgām atkāpēm no bioloģiskās lauksaimniecības produktu ražošanas noteiktajām prasībām</w:t>
            </w:r>
          </w:p>
        </w:tc>
        <w:tc>
          <w:tcPr>
            <w:tcW w:w="3118" w:type="dxa"/>
            <w:vAlign w:val="center"/>
          </w:tcPr>
          <w:p w14:paraId="2B18B063" w14:textId="77777777" w:rsidR="00F547FC" w:rsidRPr="00F547FC" w:rsidRDefault="00F547FC" w:rsidP="001A57AC">
            <w:pPr>
              <w:tabs>
                <w:tab w:val="left" w:pos="3300"/>
              </w:tabs>
              <w:spacing w:after="0" w:line="240" w:lineRule="auto"/>
              <w:ind w:left="88" w:hanging="88"/>
              <w:rPr>
                <w:rFonts w:eastAsia="Times New Roman"/>
                <w:b/>
                <w:i/>
                <w:sz w:val="20"/>
                <w:szCs w:val="20"/>
                <w:lang w:val="lv-LV"/>
              </w:rPr>
            </w:pPr>
            <w:r w:rsidRPr="00F547FC">
              <w:rPr>
                <w:rFonts w:eastAsia="Times New Roman"/>
                <w:b/>
                <w:i/>
                <w:sz w:val="20"/>
                <w:szCs w:val="20"/>
                <w:lang w:val="lv-LV"/>
              </w:rPr>
              <w:t>Pieteikuma pamatojumā iekļaujamā informācija</w:t>
            </w:r>
          </w:p>
        </w:tc>
      </w:tr>
      <w:tr w:rsidR="0032636D" w:rsidRPr="000E0CDB" w14:paraId="5034348A" w14:textId="77777777" w:rsidTr="0028020F">
        <w:tc>
          <w:tcPr>
            <w:tcW w:w="3118" w:type="dxa"/>
            <w:gridSpan w:val="2"/>
            <w:vMerge w:val="restart"/>
            <w:vAlign w:val="center"/>
          </w:tcPr>
          <w:p w14:paraId="6B2CA28B" w14:textId="77777777" w:rsidR="0032636D" w:rsidRPr="00F547FC" w:rsidRDefault="0032636D" w:rsidP="0032636D">
            <w:pPr>
              <w:spacing w:after="0" w:line="240" w:lineRule="auto"/>
              <w:ind w:left="88" w:right="-285" w:hanging="88"/>
              <w:rPr>
                <w:rFonts w:eastAsia="Times New Roman"/>
                <w:b/>
                <w:i/>
                <w:iCs/>
                <w:sz w:val="20"/>
                <w:szCs w:val="20"/>
                <w:lang w:val="lv-LV"/>
              </w:rPr>
            </w:pPr>
          </w:p>
          <w:p w14:paraId="2A648D22" w14:textId="77777777" w:rsidR="0032636D" w:rsidRDefault="0032636D" w:rsidP="0032636D">
            <w:pPr>
              <w:spacing w:after="0" w:line="240" w:lineRule="auto"/>
              <w:ind w:left="88" w:right="-285" w:hanging="88"/>
              <w:rPr>
                <w:rFonts w:eastAsia="Times New Roman"/>
                <w:b/>
                <w:szCs w:val="24"/>
                <w:lang w:val="lv-LV"/>
              </w:rPr>
            </w:pPr>
            <w:r w:rsidRPr="005646E0">
              <w:rPr>
                <w:rFonts w:eastAsia="Times New Roman"/>
                <w:b/>
                <w:szCs w:val="24"/>
                <w:lang w:val="lv-LV"/>
              </w:rPr>
              <w:t xml:space="preserve">Nebioloģiski audzētu </w:t>
            </w:r>
          </w:p>
          <w:p w14:paraId="6E8714B6" w14:textId="77777777" w:rsidR="0032636D" w:rsidRDefault="0032636D" w:rsidP="0032636D">
            <w:pPr>
              <w:spacing w:after="0" w:line="240" w:lineRule="auto"/>
              <w:ind w:left="88" w:right="-285" w:hanging="88"/>
              <w:rPr>
                <w:rFonts w:eastAsia="Times New Roman"/>
                <w:b/>
                <w:szCs w:val="24"/>
                <w:lang w:val="lv-LV"/>
              </w:rPr>
            </w:pPr>
            <w:r w:rsidRPr="005646E0">
              <w:rPr>
                <w:rFonts w:eastAsia="Times New Roman"/>
                <w:b/>
                <w:szCs w:val="24"/>
                <w:lang w:val="lv-LV"/>
              </w:rPr>
              <w:t>dzīvnieku izmantošana</w:t>
            </w:r>
          </w:p>
          <w:p w14:paraId="4F326F45" w14:textId="77777777" w:rsidR="0032636D" w:rsidRDefault="0032636D" w:rsidP="0032636D">
            <w:pPr>
              <w:spacing w:after="0" w:line="240" w:lineRule="auto"/>
              <w:ind w:left="88" w:right="-285" w:hanging="88"/>
              <w:rPr>
                <w:rFonts w:eastAsia="Times New Roman"/>
                <w:b/>
                <w:szCs w:val="24"/>
                <w:lang w:val="lv-LV"/>
              </w:rPr>
            </w:pPr>
          </w:p>
          <w:p w14:paraId="5CE38C4C" w14:textId="77777777" w:rsidR="0032636D" w:rsidRPr="005646E0" w:rsidRDefault="0032636D" w:rsidP="0032636D">
            <w:pPr>
              <w:spacing w:after="0" w:line="240" w:lineRule="auto"/>
              <w:ind w:left="88" w:right="-285" w:hanging="88"/>
              <w:rPr>
                <w:rFonts w:eastAsia="Times New Roman"/>
                <w:b/>
                <w:szCs w:val="24"/>
                <w:lang w:val="lv-LV"/>
              </w:rPr>
            </w:pPr>
            <w:r w:rsidRPr="005646E0">
              <w:rPr>
                <w:rFonts w:eastAsia="Times New Roman"/>
                <w:b/>
                <w:szCs w:val="24"/>
                <w:lang w:val="lv-LV"/>
              </w:rPr>
              <w:t xml:space="preserve"> </w:t>
            </w:r>
          </w:p>
          <w:p w14:paraId="208A1E79" w14:textId="77777777" w:rsidR="0032636D" w:rsidRDefault="0032636D" w:rsidP="0032636D">
            <w:pPr>
              <w:spacing w:after="0" w:line="240" w:lineRule="auto"/>
              <w:ind w:left="88" w:right="-285" w:hanging="88"/>
              <w:rPr>
                <w:rFonts w:eastAsia="Times New Roman"/>
                <w:b/>
                <w:sz w:val="20"/>
                <w:szCs w:val="20"/>
                <w:lang w:val="lv-LV"/>
              </w:rPr>
            </w:pPr>
          </w:p>
          <w:p w14:paraId="6DBFB9C8" w14:textId="77777777" w:rsidR="0032636D" w:rsidRDefault="0032636D" w:rsidP="0032636D">
            <w:pPr>
              <w:spacing w:after="0" w:line="240" w:lineRule="auto"/>
              <w:ind w:left="88" w:right="-285" w:hanging="88"/>
              <w:rPr>
                <w:rFonts w:eastAsia="Times New Roman"/>
                <w:b/>
                <w:sz w:val="20"/>
                <w:szCs w:val="20"/>
                <w:lang w:val="lv-LV"/>
              </w:rPr>
            </w:pPr>
            <w:r>
              <w:rPr>
                <w:rFonts w:eastAsia="Times New Roman"/>
                <w:b/>
                <w:sz w:val="20"/>
                <w:szCs w:val="20"/>
                <w:lang w:val="lv-LV"/>
              </w:rPr>
              <w:t xml:space="preserve">Atļaujas pieteikumu iesniedz </w:t>
            </w:r>
          </w:p>
          <w:p w14:paraId="6F4725D7" w14:textId="77777777" w:rsidR="0032636D" w:rsidRDefault="0032636D" w:rsidP="0032636D">
            <w:pPr>
              <w:spacing w:after="0" w:line="240" w:lineRule="auto"/>
              <w:ind w:left="88" w:right="-285" w:hanging="88"/>
              <w:rPr>
                <w:rFonts w:eastAsia="Times New Roman"/>
                <w:b/>
                <w:sz w:val="20"/>
                <w:szCs w:val="20"/>
                <w:lang w:val="lv-LV"/>
              </w:rPr>
            </w:pPr>
            <w:r>
              <w:rPr>
                <w:rFonts w:eastAsia="Times New Roman"/>
                <w:b/>
                <w:sz w:val="20"/>
                <w:szCs w:val="20"/>
                <w:lang w:val="lv-LV"/>
              </w:rPr>
              <w:t xml:space="preserve">KI </w:t>
            </w:r>
            <w:hyperlink r:id="rId8" w:history="1">
              <w:r w:rsidRPr="00CF1EC0">
                <w:rPr>
                  <w:rStyle w:val="Hipersaite"/>
                  <w:rFonts w:eastAsia="Times New Roman"/>
                  <w:b/>
                  <w:sz w:val="20"/>
                  <w:szCs w:val="20"/>
                  <w:lang w:val="lv-LV"/>
                </w:rPr>
                <w:t>bio@persc.lv</w:t>
              </w:r>
            </w:hyperlink>
          </w:p>
          <w:p w14:paraId="1783906F" w14:textId="77777777" w:rsidR="0032636D" w:rsidRDefault="0032636D" w:rsidP="0032636D">
            <w:pPr>
              <w:spacing w:after="0" w:line="240" w:lineRule="auto"/>
              <w:ind w:left="88" w:right="-285" w:hanging="88"/>
              <w:rPr>
                <w:rFonts w:eastAsia="Times New Roman"/>
                <w:b/>
                <w:sz w:val="20"/>
                <w:szCs w:val="20"/>
                <w:lang w:val="lv-LV"/>
              </w:rPr>
            </w:pPr>
            <w:r>
              <w:rPr>
                <w:rFonts w:eastAsia="Times New Roman"/>
                <w:b/>
                <w:sz w:val="20"/>
                <w:szCs w:val="20"/>
                <w:lang w:val="lv-LV"/>
              </w:rPr>
              <w:t>līdz mēneša 1.datumam</w:t>
            </w:r>
          </w:p>
          <w:p w14:paraId="2D48B862" w14:textId="77777777" w:rsidR="0032636D" w:rsidRDefault="0032636D" w:rsidP="0032636D">
            <w:pPr>
              <w:spacing w:after="0" w:line="240" w:lineRule="auto"/>
              <w:ind w:left="88" w:right="-285" w:hanging="88"/>
              <w:rPr>
                <w:rFonts w:eastAsia="Times New Roman"/>
                <w:b/>
                <w:sz w:val="20"/>
                <w:szCs w:val="20"/>
                <w:lang w:val="lv-LV"/>
              </w:rPr>
            </w:pPr>
            <w:r>
              <w:rPr>
                <w:rFonts w:eastAsia="Times New Roman"/>
                <w:b/>
                <w:sz w:val="20"/>
                <w:szCs w:val="20"/>
                <w:lang w:val="lv-LV"/>
              </w:rPr>
              <w:t>KI dokumentus izvērtē un iesniedz apstiprināšanai PVD.</w:t>
            </w:r>
          </w:p>
          <w:p w14:paraId="59D65B12" w14:textId="77777777" w:rsidR="0032636D" w:rsidRDefault="0032636D" w:rsidP="0032636D">
            <w:pPr>
              <w:spacing w:after="0" w:line="240" w:lineRule="auto"/>
              <w:ind w:left="88" w:right="-285" w:hanging="88"/>
              <w:rPr>
                <w:rFonts w:eastAsia="Times New Roman"/>
                <w:b/>
                <w:sz w:val="20"/>
                <w:szCs w:val="20"/>
                <w:lang w:val="lv-LV"/>
              </w:rPr>
            </w:pPr>
          </w:p>
          <w:p w14:paraId="76BB6A3B" w14:textId="77777777" w:rsidR="00866DBE" w:rsidRDefault="0032636D" w:rsidP="0032636D">
            <w:pPr>
              <w:spacing w:after="0" w:line="240" w:lineRule="auto"/>
              <w:ind w:left="88" w:right="-285" w:hanging="88"/>
              <w:rPr>
                <w:rFonts w:eastAsia="Times New Roman"/>
                <w:b/>
                <w:sz w:val="20"/>
                <w:szCs w:val="20"/>
                <w:lang w:val="lv-LV"/>
              </w:rPr>
            </w:pPr>
            <w:r>
              <w:rPr>
                <w:rFonts w:eastAsia="Times New Roman"/>
                <w:b/>
                <w:sz w:val="20"/>
                <w:szCs w:val="20"/>
                <w:lang w:val="lv-LV"/>
              </w:rPr>
              <w:t xml:space="preserve">Iesniegtos dokumentus izskata </w:t>
            </w:r>
          </w:p>
          <w:p w14:paraId="0F70A8B8" w14:textId="17501828" w:rsidR="0032636D" w:rsidRDefault="0032636D" w:rsidP="0032636D">
            <w:pPr>
              <w:spacing w:after="0" w:line="240" w:lineRule="auto"/>
              <w:ind w:left="88" w:right="-285" w:hanging="88"/>
              <w:rPr>
                <w:rFonts w:eastAsia="Times New Roman"/>
                <w:b/>
                <w:sz w:val="20"/>
                <w:szCs w:val="20"/>
                <w:lang w:val="lv-LV"/>
              </w:rPr>
            </w:pPr>
            <w:r w:rsidRPr="00F547FC">
              <w:rPr>
                <w:rFonts w:eastAsia="Times New Roman"/>
                <w:b/>
                <w:sz w:val="20"/>
                <w:szCs w:val="20"/>
                <w:lang w:val="lv-LV"/>
              </w:rPr>
              <w:t>PVD</w:t>
            </w:r>
            <w:r>
              <w:rPr>
                <w:rFonts w:eastAsia="Times New Roman"/>
                <w:b/>
                <w:sz w:val="20"/>
                <w:szCs w:val="20"/>
                <w:lang w:val="lv-LV"/>
              </w:rPr>
              <w:t xml:space="preserve"> un apstiprina </w:t>
            </w:r>
            <w:r w:rsidRPr="00F547FC">
              <w:rPr>
                <w:rFonts w:eastAsia="Times New Roman"/>
                <w:b/>
                <w:sz w:val="20"/>
                <w:szCs w:val="20"/>
                <w:lang w:val="lv-LV"/>
              </w:rPr>
              <w:t>atļauj</w:t>
            </w:r>
            <w:r>
              <w:rPr>
                <w:rFonts w:eastAsia="Times New Roman"/>
                <w:b/>
                <w:sz w:val="20"/>
                <w:szCs w:val="20"/>
                <w:lang w:val="lv-LV"/>
              </w:rPr>
              <w:t>u</w:t>
            </w:r>
          </w:p>
          <w:p w14:paraId="700552E3" w14:textId="77777777" w:rsidR="0032636D" w:rsidRPr="00F547FC" w:rsidRDefault="0032636D" w:rsidP="0032636D">
            <w:pPr>
              <w:spacing w:after="0" w:line="240" w:lineRule="auto"/>
              <w:ind w:left="88" w:right="-285" w:hanging="88"/>
              <w:rPr>
                <w:rFonts w:eastAsia="Times New Roman"/>
                <w:b/>
                <w:sz w:val="20"/>
                <w:szCs w:val="20"/>
                <w:lang w:val="lv-LV"/>
              </w:rPr>
            </w:pPr>
          </w:p>
          <w:p w14:paraId="1749C993" w14:textId="77777777" w:rsidR="0032636D" w:rsidRPr="000E0CDB" w:rsidRDefault="0032636D" w:rsidP="0032636D">
            <w:pPr>
              <w:spacing w:after="0" w:line="240" w:lineRule="auto"/>
              <w:ind w:left="88" w:right="-285" w:hanging="88"/>
              <w:rPr>
                <w:b/>
                <w:bCs/>
                <w:sz w:val="20"/>
                <w:szCs w:val="20"/>
                <w:shd w:val="clear" w:color="auto" w:fill="FFFFFF"/>
                <w:lang w:val="lv-LV"/>
              </w:rPr>
            </w:pPr>
          </w:p>
          <w:p w14:paraId="04C6D0AA" w14:textId="77777777" w:rsidR="0032636D" w:rsidRPr="000E0CDB" w:rsidRDefault="0032636D" w:rsidP="0032636D">
            <w:pPr>
              <w:spacing w:after="0" w:line="240" w:lineRule="auto"/>
              <w:ind w:left="88" w:right="-285" w:hanging="88"/>
              <w:rPr>
                <w:b/>
                <w:bCs/>
                <w:sz w:val="20"/>
                <w:szCs w:val="20"/>
                <w:shd w:val="clear" w:color="auto" w:fill="FFFFFF"/>
                <w:lang w:val="lv-LV"/>
              </w:rPr>
            </w:pPr>
          </w:p>
          <w:p w14:paraId="5A3FCF71" w14:textId="77777777" w:rsidR="0032636D" w:rsidRPr="000E0CDB" w:rsidRDefault="0032636D" w:rsidP="0032636D">
            <w:pPr>
              <w:spacing w:after="0" w:line="240" w:lineRule="auto"/>
              <w:ind w:left="88" w:right="-285" w:hanging="88"/>
              <w:rPr>
                <w:b/>
                <w:bCs/>
                <w:sz w:val="20"/>
                <w:szCs w:val="20"/>
                <w:shd w:val="clear" w:color="auto" w:fill="FFFFFF"/>
                <w:lang w:val="lv-LV"/>
              </w:rPr>
            </w:pPr>
          </w:p>
          <w:p w14:paraId="5D05F90B" w14:textId="77777777" w:rsidR="0032636D" w:rsidRPr="000E0CDB" w:rsidRDefault="0032636D" w:rsidP="0032636D">
            <w:pPr>
              <w:spacing w:after="0" w:line="240" w:lineRule="auto"/>
              <w:ind w:left="88" w:right="-285" w:hanging="88"/>
              <w:rPr>
                <w:b/>
                <w:bCs/>
                <w:sz w:val="20"/>
                <w:szCs w:val="20"/>
                <w:shd w:val="clear" w:color="auto" w:fill="FFFFFF"/>
                <w:lang w:val="lv-LV"/>
              </w:rPr>
            </w:pPr>
          </w:p>
          <w:p w14:paraId="492FF06A" w14:textId="77777777" w:rsidR="0032636D" w:rsidRPr="000E0CDB" w:rsidRDefault="0032636D" w:rsidP="0032636D">
            <w:pPr>
              <w:spacing w:after="0" w:line="240" w:lineRule="auto"/>
              <w:ind w:left="88" w:right="-285" w:hanging="88"/>
              <w:rPr>
                <w:b/>
                <w:bCs/>
                <w:sz w:val="20"/>
                <w:szCs w:val="20"/>
                <w:shd w:val="clear" w:color="auto" w:fill="FFFFFF"/>
                <w:lang w:val="da-DK"/>
              </w:rPr>
            </w:pPr>
            <w:r w:rsidRPr="000E0CDB">
              <w:rPr>
                <w:b/>
                <w:bCs/>
                <w:sz w:val="20"/>
                <w:szCs w:val="20"/>
                <w:shd w:val="clear" w:color="auto" w:fill="FFFFFF"/>
                <w:lang w:val="da-DK"/>
              </w:rPr>
              <w:t xml:space="preserve">Produktus, kas no tiem iegūti, var </w:t>
            </w:r>
          </w:p>
          <w:p w14:paraId="4F26EF0B" w14:textId="77777777" w:rsidR="0032636D" w:rsidRPr="000E0CDB" w:rsidRDefault="0032636D" w:rsidP="0032636D">
            <w:pPr>
              <w:spacing w:after="0" w:line="240" w:lineRule="auto"/>
              <w:ind w:left="88" w:right="-285" w:hanging="88"/>
              <w:rPr>
                <w:b/>
                <w:bCs/>
                <w:sz w:val="20"/>
                <w:szCs w:val="20"/>
                <w:shd w:val="clear" w:color="auto" w:fill="FFFFFF"/>
                <w:lang w:val="da-DK"/>
              </w:rPr>
            </w:pPr>
            <w:r w:rsidRPr="000E0CDB">
              <w:rPr>
                <w:b/>
                <w:bCs/>
                <w:sz w:val="20"/>
                <w:szCs w:val="20"/>
                <w:shd w:val="clear" w:color="auto" w:fill="FFFFFF"/>
                <w:lang w:val="da-DK"/>
              </w:rPr>
              <w:t xml:space="preserve">atzīt par bioloģiskiem vienīgi tad, </w:t>
            </w:r>
          </w:p>
          <w:p w14:paraId="23AD5F5A" w14:textId="77777777" w:rsidR="0032636D" w:rsidRPr="00173557" w:rsidRDefault="0032636D" w:rsidP="0032636D">
            <w:pPr>
              <w:spacing w:after="0" w:line="240" w:lineRule="auto"/>
              <w:ind w:left="88" w:right="-285" w:hanging="88"/>
              <w:rPr>
                <w:b/>
                <w:bCs/>
                <w:sz w:val="20"/>
                <w:szCs w:val="20"/>
                <w:shd w:val="clear" w:color="auto" w:fill="FFFFFF"/>
              </w:rPr>
            </w:pPr>
            <w:r w:rsidRPr="00173557">
              <w:rPr>
                <w:b/>
                <w:bCs/>
                <w:sz w:val="20"/>
                <w:szCs w:val="20"/>
                <w:shd w:val="clear" w:color="auto" w:fill="FFFFFF"/>
              </w:rPr>
              <w:t xml:space="preserve">ja </w:t>
            </w:r>
            <w:proofErr w:type="spellStart"/>
            <w:r w:rsidRPr="00173557">
              <w:rPr>
                <w:b/>
                <w:bCs/>
                <w:sz w:val="20"/>
                <w:szCs w:val="20"/>
                <w:shd w:val="clear" w:color="auto" w:fill="FFFFFF"/>
              </w:rPr>
              <w:t>ir</w:t>
            </w:r>
            <w:proofErr w:type="spellEnd"/>
            <w:r w:rsidRPr="00173557">
              <w:rPr>
                <w:b/>
                <w:bCs/>
                <w:sz w:val="20"/>
                <w:szCs w:val="20"/>
                <w:shd w:val="clear" w:color="auto" w:fill="FFFFFF"/>
              </w:rPr>
              <w:t xml:space="preserve"> </w:t>
            </w:r>
            <w:proofErr w:type="spellStart"/>
            <w:r w:rsidRPr="00173557">
              <w:rPr>
                <w:b/>
                <w:bCs/>
                <w:sz w:val="20"/>
                <w:szCs w:val="20"/>
                <w:shd w:val="clear" w:color="auto" w:fill="FFFFFF"/>
              </w:rPr>
              <w:t>bijis</w:t>
            </w:r>
            <w:proofErr w:type="spellEnd"/>
            <w:r w:rsidRPr="00173557">
              <w:rPr>
                <w:b/>
                <w:bCs/>
                <w:sz w:val="20"/>
                <w:szCs w:val="20"/>
                <w:shd w:val="clear" w:color="auto" w:fill="FFFFFF"/>
              </w:rPr>
              <w:t xml:space="preserve"> </w:t>
            </w:r>
            <w:proofErr w:type="spellStart"/>
            <w:r w:rsidRPr="00173557">
              <w:rPr>
                <w:b/>
                <w:bCs/>
                <w:sz w:val="20"/>
                <w:szCs w:val="20"/>
                <w:shd w:val="clear" w:color="auto" w:fill="FFFFFF"/>
              </w:rPr>
              <w:t>ievērots</w:t>
            </w:r>
            <w:proofErr w:type="spellEnd"/>
          </w:p>
          <w:p w14:paraId="4D2FB7D1" w14:textId="77777777" w:rsidR="0032636D" w:rsidRDefault="0032636D" w:rsidP="0032636D">
            <w:pPr>
              <w:spacing w:after="0" w:line="240" w:lineRule="auto"/>
              <w:ind w:left="88" w:right="-285" w:hanging="88"/>
              <w:rPr>
                <w:rFonts w:eastAsia="Times New Roman"/>
                <w:b/>
                <w:bCs/>
                <w:sz w:val="20"/>
                <w:szCs w:val="20"/>
                <w:lang w:val="lv-LV"/>
              </w:rPr>
            </w:pPr>
            <w:r w:rsidRPr="00173557">
              <w:rPr>
                <w:rFonts w:eastAsia="Times New Roman"/>
                <w:b/>
                <w:bCs/>
                <w:sz w:val="20"/>
                <w:szCs w:val="20"/>
                <w:lang w:val="lv-LV"/>
              </w:rPr>
              <w:t xml:space="preserve">Regulas 2018/848 </w:t>
            </w:r>
          </w:p>
          <w:p w14:paraId="3AABA8A3" w14:textId="77777777" w:rsidR="0032636D" w:rsidRDefault="0032636D" w:rsidP="0032636D">
            <w:pPr>
              <w:spacing w:after="0" w:line="240" w:lineRule="auto"/>
              <w:ind w:left="88" w:right="-285" w:hanging="88"/>
              <w:rPr>
                <w:rFonts w:eastAsia="Times New Roman"/>
                <w:b/>
                <w:bCs/>
                <w:sz w:val="20"/>
                <w:szCs w:val="20"/>
                <w:lang w:val="lv-LV"/>
              </w:rPr>
            </w:pPr>
            <w:r w:rsidRPr="00173557">
              <w:rPr>
                <w:rFonts w:eastAsia="Times New Roman"/>
                <w:b/>
                <w:bCs/>
                <w:sz w:val="20"/>
                <w:szCs w:val="20"/>
                <w:lang w:val="lv-LV"/>
              </w:rPr>
              <w:t>II pielikuma II daļas</w:t>
            </w:r>
          </w:p>
          <w:p w14:paraId="66715BA4" w14:textId="77777777" w:rsidR="0032636D" w:rsidRPr="000E0CDB" w:rsidRDefault="0032636D" w:rsidP="0032636D">
            <w:pPr>
              <w:spacing w:after="0" w:line="240" w:lineRule="auto"/>
              <w:ind w:left="88" w:right="-285" w:hanging="88"/>
              <w:rPr>
                <w:b/>
                <w:bCs/>
                <w:sz w:val="20"/>
                <w:szCs w:val="20"/>
                <w:shd w:val="clear" w:color="auto" w:fill="FFFFFF"/>
                <w:lang w:val="lv-LV"/>
              </w:rPr>
            </w:pPr>
            <w:r w:rsidRPr="000E0CDB">
              <w:rPr>
                <w:b/>
                <w:bCs/>
                <w:sz w:val="20"/>
                <w:szCs w:val="20"/>
                <w:shd w:val="clear" w:color="auto" w:fill="FFFFFF"/>
                <w:lang w:val="lv-LV"/>
              </w:rPr>
              <w:t>1.2. punktā noteiktais pārejas</w:t>
            </w:r>
          </w:p>
          <w:p w14:paraId="25D58808" w14:textId="77777777" w:rsidR="0032636D" w:rsidRPr="00173557" w:rsidRDefault="0032636D" w:rsidP="0032636D">
            <w:pPr>
              <w:spacing w:after="0" w:line="240" w:lineRule="auto"/>
              <w:ind w:left="88" w:right="-285" w:hanging="88"/>
              <w:rPr>
                <w:rFonts w:eastAsia="Times New Roman"/>
                <w:b/>
                <w:bCs/>
                <w:sz w:val="20"/>
                <w:szCs w:val="20"/>
                <w:lang w:val="lv-LV"/>
              </w:rPr>
            </w:pPr>
            <w:r w:rsidRPr="00173557">
              <w:rPr>
                <w:b/>
                <w:bCs/>
                <w:sz w:val="20"/>
                <w:szCs w:val="20"/>
                <w:shd w:val="clear" w:color="auto" w:fill="FFFFFF"/>
              </w:rPr>
              <w:t>periods.</w:t>
            </w:r>
          </w:p>
          <w:p w14:paraId="7780F1E3" w14:textId="77777777" w:rsidR="0032636D" w:rsidRPr="00F547FC" w:rsidRDefault="0032636D" w:rsidP="0032636D">
            <w:pPr>
              <w:spacing w:after="0" w:line="240" w:lineRule="auto"/>
              <w:ind w:left="88" w:right="-285" w:hanging="88"/>
              <w:rPr>
                <w:rFonts w:eastAsia="Times New Roman"/>
                <w:b/>
                <w:i/>
                <w:sz w:val="20"/>
                <w:szCs w:val="20"/>
                <w:lang w:val="lv-LV"/>
              </w:rPr>
            </w:pPr>
          </w:p>
        </w:tc>
        <w:tc>
          <w:tcPr>
            <w:tcW w:w="1701" w:type="dxa"/>
          </w:tcPr>
          <w:p w14:paraId="3BD0FEBE" w14:textId="77777777" w:rsidR="0032636D" w:rsidRPr="00DF7018" w:rsidRDefault="0032636D" w:rsidP="0032636D">
            <w:pPr>
              <w:spacing w:after="0" w:line="240" w:lineRule="auto"/>
              <w:ind w:left="88" w:right="-285" w:hanging="88"/>
              <w:rPr>
                <w:rFonts w:eastAsia="Times New Roman"/>
                <w:sz w:val="20"/>
                <w:szCs w:val="20"/>
                <w:lang w:val="lv-LV"/>
              </w:rPr>
            </w:pPr>
          </w:p>
          <w:p w14:paraId="5BC98155" w14:textId="085D5B21" w:rsidR="0032636D" w:rsidRPr="00DF7018" w:rsidRDefault="0032636D"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Regula 2018/848</w:t>
            </w:r>
          </w:p>
          <w:p w14:paraId="517698B0" w14:textId="77777777" w:rsidR="007D6808" w:rsidRPr="00DF7018" w:rsidRDefault="0032636D"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 xml:space="preserve">II pielikuma </w:t>
            </w:r>
          </w:p>
          <w:p w14:paraId="357DE4C1" w14:textId="77777777" w:rsidR="007D6808" w:rsidRPr="00DF7018" w:rsidRDefault="0032636D"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 xml:space="preserve">II daļas </w:t>
            </w:r>
          </w:p>
          <w:p w14:paraId="5C739090" w14:textId="4DCC6650" w:rsidR="0032636D" w:rsidRPr="00DF7018" w:rsidRDefault="0032636D"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 xml:space="preserve">1.3.4.3. </w:t>
            </w:r>
          </w:p>
          <w:p w14:paraId="28CC798B" w14:textId="587DD9B9" w:rsidR="0032636D" w:rsidRPr="00DF7018" w:rsidRDefault="0032636D" w:rsidP="0032636D">
            <w:pPr>
              <w:spacing w:after="0" w:line="240" w:lineRule="auto"/>
              <w:ind w:left="88" w:right="-285" w:hanging="88"/>
              <w:rPr>
                <w:rFonts w:eastAsia="Times New Roman"/>
                <w:b/>
                <w:i/>
                <w:sz w:val="20"/>
                <w:szCs w:val="20"/>
                <w:lang w:val="lv-LV"/>
              </w:rPr>
            </w:pPr>
            <w:r w:rsidRPr="00DF7018">
              <w:rPr>
                <w:rFonts w:eastAsia="Times New Roman"/>
                <w:sz w:val="20"/>
                <w:szCs w:val="20"/>
                <w:lang w:val="lv-LV"/>
              </w:rPr>
              <w:t>apakšpunkts</w:t>
            </w:r>
          </w:p>
        </w:tc>
        <w:tc>
          <w:tcPr>
            <w:tcW w:w="7088" w:type="dxa"/>
          </w:tcPr>
          <w:p w14:paraId="6F16803F" w14:textId="77777777" w:rsidR="0032636D" w:rsidRPr="000E0CDB" w:rsidRDefault="0032636D" w:rsidP="0032636D">
            <w:pPr>
              <w:spacing w:line="276" w:lineRule="auto"/>
              <w:rPr>
                <w:sz w:val="20"/>
                <w:szCs w:val="20"/>
                <w:shd w:val="clear" w:color="auto" w:fill="FFFFFF"/>
                <w:lang w:val="lv-LV"/>
              </w:rPr>
            </w:pPr>
            <w:r w:rsidRPr="005646E0">
              <w:rPr>
                <w:rFonts w:eastAsia="Times New Roman"/>
                <w:sz w:val="20"/>
                <w:szCs w:val="20"/>
                <w:lang w:val="lv-LV"/>
              </w:rPr>
              <w:t xml:space="preserve">Ja </w:t>
            </w:r>
            <w:r w:rsidRPr="000E0CDB">
              <w:rPr>
                <w:sz w:val="20"/>
                <w:szCs w:val="20"/>
                <w:shd w:val="clear" w:color="auto" w:fill="FFFFFF"/>
                <w:lang w:val="lv-LV"/>
              </w:rPr>
              <w:t xml:space="preserve">putnu saimi veido pirmo reizi, vai to atjauno vai veido no jauna, un ja lauksaimnieku kvalitātes un kvantitātes vajadzības nevar apmierināt, kompetentā iestāde var nolemt, ka bioloģiskā mājputnu audzēšanas vienībā var ievest nebioloģiski audzētus mājputnus ar noteikumu, ka olu ražošanai paredzēto </w:t>
            </w:r>
            <w:proofErr w:type="spellStart"/>
            <w:r w:rsidRPr="000E0CDB">
              <w:rPr>
                <w:sz w:val="20"/>
                <w:szCs w:val="20"/>
                <w:shd w:val="clear" w:color="auto" w:fill="FFFFFF"/>
                <w:lang w:val="lv-LV"/>
              </w:rPr>
              <w:t>jaunvistu</w:t>
            </w:r>
            <w:proofErr w:type="spellEnd"/>
            <w:r w:rsidRPr="000E0CDB">
              <w:rPr>
                <w:sz w:val="20"/>
                <w:szCs w:val="20"/>
                <w:shd w:val="clear" w:color="auto" w:fill="FFFFFF"/>
                <w:lang w:val="lv-LV"/>
              </w:rPr>
              <w:t xml:space="preserve"> un gaļas ražošanai paredzēto mājputnu vecums ir mazāks nekā trīs dienas.</w:t>
            </w:r>
          </w:p>
          <w:p w14:paraId="475F8883" w14:textId="77777777" w:rsidR="0032636D" w:rsidRPr="00F547FC" w:rsidRDefault="0032636D" w:rsidP="0032636D">
            <w:pPr>
              <w:spacing w:after="0" w:line="240" w:lineRule="auto"/>
              <w:ind w:right="-285"/>
              <w:rPr>
                <w:rFonts w:eastAsia="Times New Roman"/>
                <w:b/>
                <w:i/>
                <w:sz w:val="20"/>
                <w:szCs w:val="20"/>
                <w:lang w:val="lv-LV"/>
              </w:rPr>
            </w:pPr>
          </w:p>
        </w:tc>
        <w:tc>
          <w:tcPr>
            <w:tcW w:w="3118" w:type="dxa"/>
            <w:vMerge w:val="restart"/>
            <w:vAlign w:val="center"/>
          </w:tcPr>
          <w:p w14:paraId="76F77173" w14:textId="77777777" w:rsidR="0032636D" w:rsidRDefault="0032636D" w:rsidP="0032636D">
            <w:pPr>
              <w:tabs>
                <w:tab w:val="left" w:pos="3294"/>
              </w:tabs>
              <w:spacing w:after="0" w:line="240" w:lineRule="auto"/>
              <w:ind w:left="88" w:right="171" w:hanging="88"/>
              <w:rPr>
                <w:rFonts w:eastAsia="Times New Roman"/>
                <w:sz w:val="20"/>
                <w:szCs w:val="20"/>
                <w:lang w:val="lv-LV"/>
              </w:rPr>
            </w:pPr>
            <w:r w:rsidRPr="00F547FC">
              <w:rPr>
                <w:rFonts w:eastAsia="Times New Roman"/>
                <w:sz w:val="20"/>
                <w:szCs w:val="20"/>
                <w:lang w:val="lv-LV"/>
              </w:rPr>
              <w:t>Pieteikumā norāda:</w:t>
            </w:r>
          </w:p>
          <w:p w14:paraId="0DC8465C" w14:textId="77777777" w:rsidR="0032636D" w:rsidRPr="00F547FC" w:rsidRDefault="0032636D" w:rsidP="0032636D">
            <w:pPr>
              <w:tabs>
                <w:tab w:val="left" w:pos="3294"/>
              </w:tabs>
              <w:spacing w:after="0" w:line="240" w:lineRule="auto"/>
              <w:ind w:right="171"/>
              <w:rPr>
                <w:rFonts w:eastAsia="Times New Roman"/>
                <w:sz w:val="20"/>
                <w:szCs w:val="20"/>
                <w:lang w:val="lv-LV"/>
              </w:rPr>
            </w:pPr>
            <w:r w:rsidRPr="00F547FC">
              <w:rPr>
                <w:rFonts w:eastAsia="Times New Roman"/>
                <w:sz w:val="20"/>
                <w:szCs w:val="20"/>
                <w:lang w:val="lv-LV"/>
              </w:rPr>
              <w:t xml:space="preserve"> - mājputnu</w:t>
            </w:r>
            <w:r>
              <w:rPr>
                <w:rFonts w:eastAsia="Times New Roman"/>
                <w:sz w:val="20"/>
                <w:szCs w:val="20"/>
                <w:lang w:val="lv-LV"/>
              </w:rPr>
              <w:t xml:space="preserve">, dzīvnieku </w:t>
            </w:r>
            <w:r w:rsidRPr="00F547FC">
              <w:rPr>
                <w:rFonts w:eastAsia="Times New Roman"/>
                <w:sz w:val="20"/>
                <w:szCs w:val="20"/>
                <w:lang w:val="lv-LV"/>
              </w:rPr>
              <w:t xml:space="preserve"> izcelsmi (uzņēmuma nosaukums, adrese),</w:t>
            </w:r>
          </w:p>
          <w:p w14:paraId="573FFB61" w14:textId="77777777" w:rsidR="0032636D" w:rsidRPr="00F547FC" w:rsidRDefault="0032636D" w:rsidP="0032636D">
            <w:pPr>
              <w:tabs>
                <w:tab w:val="left" w:pos="3294"/>
              </w:tabs>
              <w:spacing w:after="0" w:line="240" w:lineRule="auto"/>
              <w:ind w:left="88" w:right="171" w:hanging="88"/>
              <w:rPr>
                <w:rFonts w:eastAsia="Times New Roman"/>
                <w:sz w:val="20"/>
                <w:szCs w:val="20"/>
                <w:lang w:val="lv-LV"/>
              </w:rPr>
            </w:pPr>
            <w:r w:rsidRPr="00F547FC">
              <w:rPr>
                <w:rFonts w:eastAsia="Times New Roman"/>
                <w:sz w:val="20"/>
                <w:szCs w:val="20"/>
                <w:lang w:val="lv-LV"/>
              </w:rPr>
              <w:t xml:space="preserve"> - mājputnu</w:t>
            </w:r>
            <w:r>
              <w:rPr>
                <w:rFonts w:eastAsia="Times New Roman"/>
                <w:sz w:val="20"/>
                <w:szCs w:val="20"/>
                <w:lang w:val="lv-LV"/>
              </w:rPr>
              <w:t xml:space="preserve">, dzīvnieku </w:t>
            </w:r>
            <w:r w:rsidRPr="00F547FC">
              <w:rPr>
                <w:rFonts w:eastAsia="Times New Roman"/>
                <w:sz w:val="20"/>
                <w:szCs w:val="20"/>
                <w:lang w:val="lv-LV"/>
              </w:rPr>
              <w:t>skait</w:t>
            </w:r>
            <w:r>
              <w:rPr>
                <w:rFonts w:eastAsia="Times New Roman"/>
                <w:sz w:val="20"/>
                <w:szCs w:val="20"/>
                <w:lang w:val="lv-LV"/>
              </w:rPr>
              <w:t>s</w:t>
            </w:r>
            <w:r w:rsidRPr="00F547FC">
              <w:rPr>
                <w:rFonts w:eastAsia="Times New Roman"/>
                <w:sz w:val="20"/>
                <w:szCs w:val="20"/>
                <w:lang w:val="lv-LV"/>
              </w:rPr>
              <w:t>, sug</w:t>
            </w:r>
            <w:r>
              <w:rPr>
                <w:rFonts w:eastAsia="Times New Roman"/>
                <w:sz w:val="20"/>
                <w:szCs w:val="20"/>
                <w:lang w:val="lv-LV"/>
              </w:rPr>
              <w:t>a</w:t>
            </w:r>
            <w:r w:rsidRPr="00F547FC">
              <w:rPr>
                <w:rFonts w:eastAsia="Times New Roman"/>
                <w:sz w:val="20"/>
                <w:szCs w:val="20"/>
                <w:lang w:val="lv-LV"/>
              </w:rPr>
              <w:t>, vecum</w:t>
            </w:r>
            <w:r>
              <w:rPr>
                <w:rFonts w:eastAsia="Times New Roman"/>
                <w:sz w:val="20"/>
                <w:szCs w:val="20"/>
                <w:lang w:val="lv-LV"/>
              </w:rPr>
              <w:t>s</w:t>
            </w:r>
            <w:r w:rsidRPr="00F547FC">
              <w:rPr>
                <w:rFonts w:eastAsia="Times New Roman"/>
                <w:sz w:val="20"/>
                <w:szCs w:val="20"/>
                <w:lang w:val="lv-LV"/>
              </w:rPr>
              <w:t>,</w:t>
            </w:r>
          </w:p>
          <w:p w14:paraId="4C9BAEC6" w14:textId="77777777" w:rsidR="0032636D" w:rsidRPr="00F547FC" w:rsidRDefault="0032636D" w:rsidP="0032636D">
            <w:pPr>
              <w:tabs>
                <w:tab w:val="left" w:pos="3294"/>
              </w:tabs>
              <w:spacing w:after="0" w:line="240" w:lineRule="auto"/>
              <w:ind w:left="88" w:right="171" w:hanging="88"/>
              <w:rPr>
                <w:rFonts w:eastAsia="Times New Roman"/>
                <w:sz w:val="20"/>
                <w:szCs w:val="20"/>
                <w:lang w:val="lv-LV"/>
              </w:rPr>
            </w:pPr>
            <w:r w:rsidRPr="00F547FC">
              <w:rPr>
                <w:rFonts w:eastAsia="Times New Roman"/>
                <w:sz w:val="20"/>
                <w:szCs w:val="20"/>
                <w:lang w:val="lv-LV"/>
              </w:rPr>
              <w:t>- barības nodrošinājumu,</w:t>
            </w:r>
          </w:p>
          <w:p w14:paraId="0B8CC969" w14:textId="77777777" w:rsidR="0032636D" w:rsidRDefault="0032636D" w:rsidP="0032636D">
            <w:pPr>
              <w:tabs>
                <w:tab w:val="left" w:pos="3294"/>
              </w:tabs>
              <w:spacing w:after="0" w:line="240" w:lineRule="auto"/>
              <w:ind w:left="88" w:right="171" w:hanging="88"/>
              <w:rPr>
                <w:rFonts w:eastAsia="Times New Roman"/>
                <w:sz w:val="20"/>
                <w:szCs w:val="20"/>
                <w:lang w:val="lv-LV"/>
              </w:rPr>
            </w:pPr>
            <w:r w:rsidRPr="00F547FC">
              <w:rPr>
                <w:rFonts w:eastAsia="Times New Roman"/>
                <w:sz w:val="20"/>
                <w:szCs w:val="20"/>
                <w:lang w:val="lv-LV"/>
              </w:rPr>
              <w:t>- putnu mazuļu</w:t>
            </w:r>
            <w:r>
              <w:rPr>
                <w:rFonts w:eastAsia="Times New Roman"/>
                <w:sz w:val="20"/>
                <w:szCs w:val="20"/>
                <w:lang w:val="lv-LV"/>
              </w:rPr>
              <w:t>, dzīvnieku</w:t>
            </w:r>
            <w:r w:rsidRPr="00F547FC">
              <w:rPr>
                <w:rFonts w:eastAsia="Times New Roman"/>
                <w:sz w:val="20"/>
                <w:szCs w:val="20"/>
                <w:lang w:val="lv-LV"/>
              </w:rPr>
              <w:t xml:space="preserve"> turēšanas apstākļu atbilstību.</w:t>
            </w:r>
          </w:p>
          <w:p w14:paraId="33176EB4" w14:textId="77777777" w:rsidR="0032636D" w:rsidRDefault="0032636D" w:rsidP="0032636D">
            <w:pPr>
              <w:tabs>
                <w:tab w:val="left" w:pos="3294"/>
              </w:tabs>
              <w:spacing w:after="0" w:line="240" w:lineRule="auto"/>
              <w:ind w:left="88" w:right="171" w:hanging="88"/>
              <w:rPr>
                <w:rFonts w:eastAsia="Times New Roman"/>
                <w:sz w:val="20"/>
                <w:szCs w:val="20"/>
                <w:lang w:val="lv-LV"/>
              </w:rPr>
            </w:pPr>
          </w:p>
          <w:p w14:paraId="24FEB3A7" w14:textId="77777777" w:rsidR="0032636D" w:rsidRDefault="0032636D" w:rsidP="0032636D">
            <w:pPr>
              <w:tabs>
                <w:tab w:val="left" w:pos="3294"/>
              </w:tabs>
              <w:spacing w:after="0" w:line="240" w:lineRule="auto"/>
              <w:ind w:left="88" w:right="171" w:hanging="88"/>
              <w:rPr>
                <w:rFonts w:eastAsia="Times New Roman"/>
                <w:sz w:val="20"/>
                <w:szCs w:val="20"/>
                <w:lang w:val="lv-LV"/>
              </w:rPr>
            </w:pPr>
            <w:r>
              <w:rPr>
                <w:rFonts w:eastAsia="Times New Roman"/>
                <w:sz w:val="20"/>
                <w:szCs w:val="20"/>
                <w:lang w:val="lv-LV"/>
              </w:rPr>
              <w:t xml:space="preserve">Bioloģiski audzētu dzīvnieku pieejamību jāpārbauda Lauksaimniecības datu centra (LDC) publiskajā datu bāzē pie reģistriem </w:t>
            </w:r>
            <w:hyperlink r:id="rId9" w:history="1">
              <w:r w:rsidRPr="006021A6">
                <w:rPr>
                  <w:rStyle w:val="Hipersaite"/>
                  <w:rFonts w:eastAsia="Times New Roman"/>
                  <w:sz w:val="20"/>
                  <w:szCs w:val="20"/>
                  <w:lang w:val="lv-LV"/>
                </w:rPr>
                <w:t>https://registri.ldc.gov.lv/</w:t>
              </w:r>
            </w:hyperlink>
          </w:p>
          <w:p w14:paraId="5A3ED35A" w14:textId="478FB516" w:rsidR="0032636D" w:rsidRDefault="008C57A8" w:rsidP="008C57A8">
            <w:pPr>
              <w:tabs>
                <w:tab w:val="left" w:pos="3294"/>
              </w:tabs>
              <w:spacing w:after="0" w:line="240" w:lineRule="auto"/>
              <w:ind w:right="171"/>
              <w:rPr>
                <w:rFonts w:eastAsia="Times New Roman"/>
                <w:sz w:val="20"/>
                <w:szCs w:val="20"/>
                <w:lang w:val="lv-LV"/>
              </w:rPr>
            </w:pPr>
            <w:r>
              <w:rPr>
                <w:rFonts w:eastAsia="Times New Roman"/>
                <w:sz w:val="20"/>
                <w:szCs w:val="20"/>
                <w:lang w:val="lv-LV"/>
              </w:rPr>
              <w:t>z</w:t>
            </w:r>
            <w:r w:rsidR="0032636D">
              <w:rPr>
                <w:rFonts w:eastAsia="Times New Roman"/>
                <w:sz w:val="20"/>
                <w:szCs w:val="20"/>
                <w:lang w:val="lv-LV"/>
              </w:rPr>
              <w:t>em bioloģiskās lauksaimniecības un dzīvnieku tirdzniecības</w:t>
            </w:r>
          </w:p>
          <w:p w14:paraId="373EFAB0" w14:textId="77777777" w:rsidR="0032636D" w:rsidRPr="00924397" w:rsidRDefault="0032636D" w:rsidP="0032636D">
            <w:pPr>
              <w:tabs>
                <w:tab w:val="left" w:pos="3294"/>
              </w:tabs>
              <w:spacing w:after="0" w:line="240" w:lineRule="auto"/>
              <w:ind w:left="88" w:right="171" w:hanging="88"/>
              <w:rPr>
                <w:rFonts w:eastAsia="Times New Roman"/>
                <w:sz w:val="20"/>
                <w:szCs w:val="20"/>
                <w:lang w:val="lv-LV"/>
              </w:rPr>
            </w:pPr>
            <w:r>
              <w:rPr>
                <w:rFonts w:eastAsia="Times New Roman"/>
                <w:sz w:val="20"/>
                <w:szCs w:val="20"/>
                <w:lang w:val="lv-LV"/>
              </w:rPr>
              <w:t>(</w:t>
            </w:r>
            <w:r w:rsidRPr="000E0CDB">
              <w:rPr>
                <w:rFonts w:eastAsia="Times New Roman"/>
                <w:sz w:val="20"/>
                <w:szCs w:val="20"/>
                <w:lang w:val="pl-PL"/>
              </w:rPr>
              <w:t>Regulas (EK) 2018/848 II pielikuma II daļas 1.3.4.4.punkts)</w:t>
            </w:r>
          </w:p>
          <w:p w14:paraId="0624075C" w14:textId="77777777" w:rsidR="0032636D" w:rsidRPr="00F547FC" w:rsidRDefault="0032636D" w:rsidP="0032636D">
            <w:pPr>
              <w:tabs>
                <w:tab w:val="left" w:pos="3294"/>
              </w:tabs>
              <w:spacing w:after="0" w:line="240" w:lineRule="auto"/>
              <w:ind w:left="88" w:right="171" w:hanging="88"/>
              <w:rPr>
                <w:rFonts w:eastAsia="Times New Roman"/>
                <w:sz w:val="20"/>
                <w:szCs w:val="20"/>
                <w:lang w:val="lv-LV"/>
              </w:rPr>
            </w:pPr>
          </w:p>
          <w:p w14:paraId="2F3B0A99" w14:textId="77777777" w:rsidR="0032636D" w:rsidRPr="000E0CDB" w:rsidRDefault="0032636D" w:rsidP="0032636D">
            <w:pPr>
              <w:spacing w:after="0" w:line="276" w:lineRule="auto"/>
              <w:rPr>
                <w:rFonts w:eastAsia="Times New Roman"/>
                <w:sz w:val="20"/>
                <w:szCs w:val="20"/>
                <w:lang w:val="lv-LV"/>
              </w:rPr>
            </w:pPr>
            <w:r w:rsidRPr="000E0CDB">
              <w:rPr>
                <w:rFonts w:eastAsia="Times New Roman"/>
                <w:sz w:val="20"/>
                <w:szCs w:val="20"/>
                <w:lang w:val="lv-LV"/>
              </w:rPr>
              <w:t>Ja, izskatot operatora pieprasījumu atkāpei nebioloģiski audzētu dzīvnieku iepirkšanai, tiks konstatēts, ka iesniegumā minētie dzīvnieki pietiekamā skaitā ir pieejami kādā no bioloģiskajām saimniecībām, atļauja netiks izsniegta.</w:t>
            </w:r>
          </w:p>
          <w:p w14:paraId="3704DA37" w14:textId="77777777" w:rsidR="0032636D" w:rsidRPr="00F547FC" w:rsidRDefault="0032636D" w:rsidP="0032636D">
            <w:pPr>
              <w:tabs>
                <w:tab w:val="left" w:pos="3294"/>
              </w:tabs>
              <w:spacing w:after="0" w:line="240" w:lineRule="auto"/>
              <w:ind w:left="88" w:hanging="88"/>
              <w:rPr>
                <w:rFonts w:eastAsia="Times New Roman"/>
                <w:b/>
                <w:i/>
                <w:sz w:val="20"/>
                <w:szCs w:val="20"/>
                <w:lang w:val="lv-LV"/>
              </w:rPr>
            </w:pPr>
          </w:p>
        </w:tc>
      </w:tr>
      <w:tr w:rsidR="0032636D" w:rsidRPr="000E0CDB" w14:paraId="5484A67B" w14:textId="77777777" w:rsidTr="0028020F">
        <w:tc>
          <w:tcPr>
            <w:tcW w:w="3118" w:type="dxa"/>
            <w:gridSpan w:val="2"/>
            <w:vMerge/>
            <w:vAlign w:val="center"/>
          </w:tcPr>
          <w:p w14:paraId="5071983A" w14:textId="77777777" w:rsidR="0032636D" w:rsidRPr="00F547FC" w:rsidRDefault="0032636D" w:rsidP="0032636D">
            <w:pPr>
              <w:spacing w:after="0" w:line="240" w:lineRule="auto"/>
              <w:ind w:left="88" w:right="-285" w:hanging="88"/>
              <w:rPr>
                <w:rFonts w:eastAsia="Times New Roman"/>
                <w:b/>
                <w:i/>
                <w:sz w:val="20"/>
                <w:szCs w:val="20"/>
                <w:lang w:val="lv-LV"/>
              </w:rPr>
            </w:pPr>
          </w:p>
        </w:tc>
        <w:tc>
          <w:tcPr>
            <w:tcW w:w="1701" w:type="dxa"/>
          </w:tcPr>
          <w:p w14:paraId="0BF78E75" w14:textId="77777777" w:rsidR="0032636D" w:rsidRPr="00DF7018" w:rsidRDefault="0032636D" w:rsidP="0032636D">
            <w:pPr>
              <w:spacing w:after="0" w:line="240" w:lineRule="auto"/>
              <w:jc w:val="center"/>
              <w:rPr>
                <w:rFonts w:eastAsia="Times New Roman"/>
                <w:sz w:val="20"/>
                <w:szCs w:val="20"/>
                <w:lang w:val="lv-LV"/>
              </w:rPr>
            </w:pPr>
          </w:p>
          <w:p w14:paraId="461E2BBC" w14:textId="007DA93B" w:rsidR="0032636D" w:rsidRPr="00DF7018" w:rsidRDefault="0032636D" w:rsidP="00A13684">
            <w:pPr>
              <w:spacing w:after="0" w:line="240" w:lineRule="auto"/>
              <w:rPr>
                <w:rFonts w:eastAsia="Times New Roman"/>
                <w:sz w:val="20"/>
                <w:szCs w:val="20"/>
                <w:lang w:val="pl-PL"/>
              </w:rPr>
            </w:pPr>
            <w:r w:rsidRPr="00DF7018">
              <w:rPr>
                <w:rFonts w:eastAsia="Times New Roman"/>
                <w:sz w:val="20"/>
                <w:szCs w:val="20"/>
                <w:lang w:val="pl-PL"/>
              </w:rPr>
              <w:t>Regula (EK)</w:t>
            </w:r>
          </w:p>
          <w:p w14:paraId="0E809CAC" w14:textId="77777777" w:rsidR="0032636D" w:rsidRPr="00DF7018" w:rsidRDefault="0032636D" w:rsidP="00A13684">
            <w:pPr>
              <w:keepNext/>
              <w:spacing w:after="0" w:line="240" w:lineRule="auto"/>
              <w:outlineLvl w:val="2"/>
              <w:rPr>
                <w:rFonts w:eastAsia="Times New Roman"/>
                <w:sz w:val="20"/>
                <w:szCs w:val="20"/>
                <w:lang w:val="pl-PL"/>
              </w:rPr>
            </w:pPr>
            <w:r w:rsidRPr="00DF7018">
              <w:rPr>
                <w:rFonts w:eastAsia="Times New Roman"/>
                <w:sz w:val="20"/>
                <w:szCs w:val="20"/>
                <w:lang w:val="pl-PL"/>
              </w:rPr>
              <w:t>848/2018</w:t>
            </w:r>
          </w:p>
          <w:p w14:paraId="761192F0" w14:textId="1B324F7F" w:rsidR="00C23BB0" w:rsidRPr="00DF7018" w:rsidRDefault="0032636D" w:rsidP="00A13684">
            <w:pPr>
              <w:pStyle w:val="CM1"/>
              <w:rPr>
                <w:rFonts w:eastAsia="Times New Roman"/>
                <w:sz w:val="20"/>
                <w:szCs w:val="20"/>
              </w:rPr>
            </w:pPr>
            <w:r w:rsidRPr="00DF7018">
              <w:rPr>
                <w:rFonts w:eastAsia="Times New Roman"/>
                <w:sz w:val="20"/>
                <w:szCs w:val="20"/>
              </w:rPr>
              <w:t>II pielikum</w:t>
            </w:r>
            <w:r w:rsidR="00DA6D5C" w:rsidRPr="00DF7018">
              <w:rPr>
                <w:rFonts w:eastAsia="Times New Roman"/>
                <w:sz w:val="20"/>
                <w:szCs w:val="20"/>
              </w:rPr>
              <w:t>a</w:t>
            </w:r>
            <w:r w:rsidRPr="00DF7018">
              <w:rPr>
                <w:rFonts w:eastAsia="Times New Roman"/>
                <w:sz w:val="20"/>
                <w:szCs w:val="20"/>
              </w:rPr>
              <w:t xml:space="preserve"> </w:t>
            </w:r>
          </w:p>
          <w:p w14:paraId="571A59A2" w14:textId="77777777" w:rsidR="00C23BB0" w:rsidRPr="00DF7018" w:rsidRDefault="0032636D" w:rsidP="00A13684">
            <w:pPr>
              <w:pStyle w:val="CM1"/>
              <w:rPr>
                <w:rFonts w:eastAsia="Times New Roman"/>
                <w:sz w:val="20"/>
                <w:szCs w:val="20"/>
              </w:rPr>
            </w:pPr>
            <w:r w:rsidRPr="00DF7018">
              <w:rPr>
                <w:rFonts w:eastAsia="Times New Roman"/>
                <w:sz w:val="20"/>
                <w:szCs w:val="20"/>
              </w:rPr>
              <w:t xml:space="preserve">II daļas </w:t>
            </w:r>
          </w:p>
          <w:p w14:paraId="77072FFF" w14:textId="1B3EE66B" w:rsidR="0032636D" w:rsidRPr="00DF7018" w:rsidRDefault="0032636D" w:rsidP="00A13684">
            <w:pPr>
              <w:pStyle w:val="CM1"/>
              <w:rPr>
                <w:color w:val="000000"/>
                <w:sz w:val="20"/>
                <w:szCs w:val="20"/>
              </w:rPr>
            </w:pPr>
            <w:r w:rsidRPr="00DF7018">
              <w:rPr>
                <w:color w:val="000000"/>
                <w:sz w:val="20"/>
                <w:szCs w:val="20"/>
              </w:rPr>
              <w:t>1.3.4.4.1. apakš</w:t>
            </w:r>
            <w:r w:rsidRPr="00DF7018">
              <w:rPr>
                <w:rFonts w:eastAsia="Times New Roman"/>
                <w:sz w:val="20"/>
                <w:szCs w:val="20"/>
              </w:rPr>
              <w:t>punkts</w:t>
            </w:r>
          </w:p>
          <w:p w14:paraId="30E9DC29" w14:textId="77777777" w:rsidR="0032636D" w:rsidRPr="00DF7018" w:rsidRDefault="0032636D" w:rsidP="0032636D">
            <w:pPr>
              <w:spacing w:after="0" w:line="240" w:lineRule="auto"/>
              <w:ind w:left="88" w:right="-285" w:hanging="88"/>
              <w:rPr>
                <w:rFonts w:eastAsia="Times New Roman"/>
                <w:b/>
                <w:i/>
                <w:sz w:val="20"/>
                <w:szCs w:val="20"/>
                <w:lang w:val="lv-LV"/>
              </w:rPr>
            </w:pPr>
          </w:p>
        </w:tc>
        <w:tc>
          <w:tcPr>
            <w:tcW w:w="7088" w:type="dxa"/>
          </w:tcPr>
          <w:p w14:paraId="6ADD665E" w14:textId="31D1748E" w:rsidR="0032636D" w:rsidRPr="0032636D" w:rsidRDefault="0032636D" w:rsidP="0032636D">
            <w:pPr>
              <w:pStyle w:val="CM4"/>
              <w:spacing w:before="60" w:after="60"/>
              <w:rPr>
                <w:color w:val="000000"/>
                <w:sz w:val="20"/>
                <w:szCs w:val="20"/>
              </w:rPr>
            </w:pPr>
            <w:r w:rsidRPr="0032636D">
              <w:rPr>
                <w:color w:val="000000"/>
                <w:sz w:val="20"/>
                <w:szCs w:val="20"/>
              </w:rPr>
              <w:t>Ja ganāmpulku vai saimi veido pirmo reizi, pavairošanas nolūkos var nepieciešamā daudzumā iekļaut jaunus nebioloģiski audzētus dzīvniekus</w:t>
            </w:r>
            <w:r w:rsidR="00C23BB0">
              <w:rPr>
                <w:color w:val="000000"/>
                <w:sz w:val="20"/>
                <w:szCs w:val="20"/>
              </w:rPr>
              <w:t>. D</w:t>
            </w:r>
            <w:r w:rsidR="00C23BB0" w:rsidRPr="0032636D">
              <w:rPr>
                <w:color w:val="000000"/>
                <w:sz w:val="20"/>
                <w:szCs w:val="20"/>
              </w:rPr>
              <w:t xml:space="preserve">ienā, kad </w:t>
            </w:r>
            <w:r w:rsidR="00C23BB0">
              <w:rPr>
                <w:color w:val="000000"/>
                <w:sz w:val="20"/>
                <w:szCs w:val="20"/>
              </w:rPr>
              <w:t xml:space="preserve">minētos dzīvniekus </w:t>
            </w:r>
            <w:r w:rsidR="00C23BB0" w:rsidRPr="0032636D">
              <w:rPr>
                <w:color w:val="000000"/>
                <w:sz w:val="20"/>
                <w:szCs w:val="20"/>
              </w:rPr>
              <w:t xml:space="preserve">iekļauj ganāmpulkā </w:t>
            </w:r>
            <w:r w:rsidR="00C23BB0">
              <w:rPr>
                <w:color w:val="000000"/>
                <w:sz w:val="20"/>
                <w:szCs w:val="20"/>
              </w:rPr>
              <w:t xml:space="preserve">vai saimē, </w:t>
            </w:r>
            <w:r w:rsidRPr="0032636D">
              <w:rPr>
                <w:color w:val="000000"/>
                <w:sz w:val="20"/>
                <w:szCs w:val="20"/>
              </w:rPr>
              <w:t xml:space="preserve">uz </w:t>
            </w:r>
            <w:r w:rsidR="00C23BB0">
              <w:rPr>
                <w:color w:val="000000"/>
                <w:sz w:val="20"/>
                <w:szCs w:val="20"/>
              </w:rPr>
              <w:t>tiem</w:t>
            </w:r>
            <w:r w:rsidRPr="0032636D">
              <w:rPr>
                <w:color w:val="000000"/>
                <w:sz w:val="20"/>
                <w:szCs w:val="20"/>
              </w:rPr>
              <w:t xml:space="preserve"> attiec</w:t>
            </w:r>
            <w:r w:rsidR="00C23BB0">
              <w:rPr>
                <w:color w:val="000000"/>
                <w:sz w:val="20"/>
                <w:szCs w:val="20"/>
              </w:rPr>
              <w:t>a</w:t>
            </w:r>
            <w:r w:rsidRPr="0032636D">
              <w:rPr>
                <w:color w:val="000000"/>
                <w:sz w:val="20"/>
                <w:szCs w:val="20"/>
              </w:rPr>
              <w:t>s šādi ierobežojumi:</w:t>
            </w:r>
          </w:p>
          <w:p w14:paraId="4AAD2493" w14:textId="77777777" w:rsidR="0032636D" w:rsidRPr="0032636D" w:rsidRDefault="0032636D" w:rsidP="0032636D">
            <w:pPr>
              <w:pStyle w:val="CM4"/>
              <w:spacing w:before="60" w:after="60"/>
              <w:rPr>
                <w:color w:val="000000"/>
                <w:sz w:val="20"/>
                <w:szCs w:val="20"/>
              </w:rPr>
            </w:pPr>
            <w:r w:rsidRPr="0032636D">
              <w:rPr>
                <w:color w:val="000000"/>
                <w:sz w:val="20"/>
                <w:szCs w:val="20"/>
              </w:rPr>
              <w:t xml:space="preserve">a) liellopu, zirgu un briežu dzimtas dzīvnieku vecums ir mazāks nekā seši mēneši; </w:t>
            </w:r>
          </w:p>
          <w:p w14:paraId="6F610220" w14:textId="77777777" w:rsidR="0032636D" w:rsidRPr="0032636D" w:rsidRDefault="0032636D" w:rsidP="0032636D">
            <w:pPr>
              <w:pStyle w:val="CM4"/>
              <w:spacing w:before="60" w:after="60"/>
              <w:rPr>
                <w:color w:val="000000"/>
                <w:sz w:val="20"/>
                <w:szCs w:val="20"/>
              </w:rPr>
            </w:pPr>
            <w:r w:rsidRPr="0032636D">
              <w:rPr>
                <w:color w:val="000000"/>
                <w:sz w:val="20"/>
                <w:szCs w:val="20"/>
              </w:rPr>
              <w:t xml:space="preserve">b) aitu un kazu vecums ir mazāks nekā 60 dienas; </w:t>
            </w:r>
          </w:p>
          <w:p w14:paraId="779B86F3" w14:textId="77777777" w:rsidR="0032636D" w:rsidRPr="0032636D" w:rsidRDefault="0032636D" w:rsidP="0032636D">
            <w:pPr>
              <w:pStyle w:val="CM4"/>
              <w:spacing w:before="60" w:after="60"/>
              <w:rPr>
                <w:color w:val="000000"/>
                <w:sz w:val="20"/>
                <w:szCs w:val="20"/>
              </w:rPr>
            </w:pPr>
            <w:r w:rsidRPr="0032636D">
              <w:rPr>
                <w:color w:val="000000"/>
                <w:sz w:val="20"/>
                <w:szCs w:val="20"/>
              </w:rPr>
              <w:t xml:space="preserve">c) cūku svars ir mazāks nekā 35 kg; </w:t>
            </w:r>
          </w:p>
          <w:p w14:paraId="56C558F0" w14:textId="77777777" w:rsidR="0032636D" w:rsidRPr="000E0CDB" w:rsidRDefault="0032636D" w:rsidP="0032636D">
            <w:pPr>
              <w:spacing w:after="0" w:line="240" w:lineRule="auto"/>
              <w:ind w:left="88" w:right="-285" w:hanging="88"/>
              <w:rPr>
                <w:color w:val="000000"/>
                <w:sz w:val="20"/>
                <w:szCs w:val="20"/>
                <w:lang w:val="lv-LV"/>
              </w:rPr>
            </w:pPr>
            <w:r w:rsidRPr="000E0CDB">
              <w:rPr>
                <w:color w:val="000000"/>
                <w:sz w:val="20"/>
                <w:szCs w:val="20"/>
                <w:lang w:val="lv-LV"/>
              </w:rPr>
              <w:t>d) trušu vecums ir mazāks nekā trīs mēneši.</w:t>
            </w:r>
          </w:p>
          <w:p w14:paraId="16AFEABD" w14:textId="4B71425A" w:rsidR="0032636D" w:rsidRPr="0032636D" w:rsidRDefault="0032636D" w:rsidP="00C23BB0">
            <w:pPr>
              <w:spacing w:after="0" w:line="240" w:lineRule="auto"/>
              <w:ind w:right="-285"/>
              <w:rPr>
                <w:rFonts w:eastAsia="Times New Roman"/>
                <w:b/>
                <w:i/>
                <w:sz w:val="20"/>
                <w:szCs w:val="20"/>
                <w:lang w:val="lv-LV"/>
              </w:rPr>
            </w:pPr>
          </w:p>
        </w:tc>
        <w:tc>
          <w:tcPr>
            <w:tcW w:w="3118" w:type="dxa"/>
            <w:vMerge/>
            <w:vAlign w:val="center"/>
          </w:tcPr>
          <w:p w14:paraId="75CCFFF7" w14:textId="77777777" w:rsidR="0032636D" w:rsidRPr="00F547FC" w:rsidRDefault="0032636D" w:rsidP="0032636D">
            <w:pPr>
              <w:tabs>
                <w:tab w:val="left" w:pos="3294"/>
              </w:tabs>
              <w:spacing w:after="0" w:line="240" w:lineRule="auto"/>
              <w:ind w:left="88" w:hanging="88"/>
              <w:rPr>
                <w:rFonts w:eastAsia="Times New Roman"/>
                <w:b/>
                <w:i/>
                <w:sz w:val="20"/>
                <w:szCs w:val="20"/>
                <w:lang w:val="lv-LV"/>
              </w:rPr>
            </w:pPr>
          </w:p>
        </w:tc>
      </w:tr>
      <w:tr w:rsidR="0032636D" w:rsidRPr="000E0CDB" w14:paraId="47E5D4F4" w14:textId="77777777" w:rsidTr="0028020F">
        <w:tc>
          <w:tcPr>
            <w:tcW w:w="3118" w:type="dxa"/>
            <w:gridSpan w:val="2"/>
            <w:vMerge/>
            <w:vAlign w:val="center"/>
          </w:tcPr>
          <w:p w14:paraId="26ADD1CA" w14:textId="77777777" w:rsidR="0032636D" w:rsidRPr="00F547FC" w:rsidRDefault="0032636D" w:rsidP="0032636D">
            <w:pPr>
              <w:spacing w:after="0" w:line="240" w:lineRule="auto"/>
              <w:ind w:left="88" w:right="-285" w:hanging="88"/>
              <w:rPr>
                <w:rFonts w:eastAsia="Times New Roman"/>
                <w:b/>
                <w:i/>
                <w:iCs/>
                <w:sz w:val="20"/>
                <w:szCs w:val="20"/>
                <w:lang w:val="lv-LV"/>
              </w:rPr>
            </w:pPr>
          </w:p>
        </w:tc>
        <w:tc>
          <w:tcPr>
            <w:tcW w:w="1701" w:type="dxa"/>
          </w:tcPr>
          <w:p w14:paraId="0BC2CBC4" w14:textId="77777777" w:rsidR="0032636D" w:rsidRPr="00DF7018" w:rsidRDefault="0032636D" w:rsidP="00A13684">
            <w:pPr>
              <w:spacing w:after="0" w:line="240" w:lineRule="auto"/>
              <w:rPr>
                <w:rFonts w:eastAsia="Times New Roman"/>
                <w:sz w:val="20"/>
                <w:szCs w:val="20"/>
                <w:lang w:val="lv-LV"/>
              </w:rPr>
            </w:pPr>
          </w:p>
          <w:p w14:paraId="6A9D83FA" w14:textId="48192997" w:rsidR="0032636D" w:rsidRPr="00DF7018" w:rsidRDefault="0032636D" w:rsidP="00A13684">
            <w:pPr>
              <w:spacing w:after="0" w:line="240" w:lineRule="auto"/>
              <w:rPr>
                <w:rFonts w:eastAsia="Times New Roman"/>
                <w:sz w:val="20"/>
                <w:szCs w:val="20"/>
                <w:lang w:val="pl-PL"/>
              </w:rPr>
            </w:pPr>
            <w:r w:rsidRPr="00DF7018">
              <w:rPr>
                <w:rFonts w:eastAsia="Times New Roman"/>
                <w:sz w:val="20"/>
                <w:szCs w:val="20"/>
                <w:lang w:val="pl-PL"/>
              </w:rPr>
              <w:t>Regula</w:t>
            </w:r>
            <w:r w:rsidR="00DA6D5C" w:rsidRPr="00DF7018">
              <w:rPr>
                <w:rFonts w:eastAsia="Times New Roman"/>
                <w:sz w:val="20"/>
                <w:szCs w:val="20"/>
                <w:lang w:val="pl-PL"/>
              </w:rPr>
              <w:t xml:space="preserve"> </w:t>
            </w:r>
            <w:r w:rsidRPr="00DF7018">
              <w:rPr>
                <w:rFonts w:eastAsia="Times New Roman"/>
                <w:sz w:val="20"/>
                <w:szCs w:val="20"/>
                <w:lang w:val="pl-PL"/>
              </w:rPr>
              <w:t>(EK)</w:t>
            </w:r>
          </w:p>
          <w:p w14:paraId="37DCECAE" w14:textId="77777777" w:rsidR="0032636D" w:rsidRPr="00DF7018" w:rsidRDefault="0032636D" w:rsidP="00A13684">
            <w:pPr>
              <w:keepNext/>
              <w:spacing w:after="0" w:line="240" w:lineRule="auto"/>
              <w:outlineLvl w:val="2"/>
              <w:rPr>
                <w:rFonts w:eastAsia="Times New Roman"/>
                <w:sz w:val="20"/>
                <w:szCs w:val="20"/>
                <w:lang w:val="pl-PL"/>
              </w:rPr>
            </w:pPr>
            <w:r w:rsidRPr="00DF7018">
              <w:rPr>
                <w:rFonts w:eastAsia="Times New Roman"/>
                <w:sz w:val="20"/>
                <w:szCs w:val="20"/>
                <w:lang w:val="pl-PL"/>
              </w:rPr>
              <w:t>848/2018</w:t>
            </w:r>
          </w:p>
          <w:p w14:paraId="37E00373" w14:textId="1D2338FC" w:rsidR="00C23BB0" w:rsidRPr="00DF7018" w:rsidRDefault="0032636D" w:rsidP="00A13684">
            <w:pPr>
              <w:spacing w:after="0" w:line="240" w:lineRule="auto"/>
              <w:rPr>
                <w:rFonts w:eastAsia="Times New Roman"/>
                <w:sz w:val="20"/>
                <w:szCs w:val="20"/>
                <w:lang w:val="pl-PL"/>
              </w:rPr>
            </w:pPr>
            <w:r w:rsidRPr="00DF7018">
              <w:rPr>
                <w:rFonts w:eastAsia="Times New Roman"/>
                <w:sz w:val="20"/>
                <w:szCs w:val="20"/>
                <w:lang w:val="pl-PL"/>
              </w:rPr>
              <w:t>II pielikum</w:t>
            </w:r>
            <w:r w:rsidR="00DA6D5C" w:rsidRPr="00DF7018">
              <w:rPr>
                <w:rFonts w:eastAsia="Times New Roman"/>
                <w:sz w:val="20"/>
                <w:szCs w:val="20"/>
                <w:lang w:val="pl-PL"/>
              </w:rPr>
              <w:t>a</w:t>
            </w:r>
            <w:r w:rsidRPr="00DF7018">
              <w:rPr>
                <w:rFonts w:eastAsia="Times New Roman"/>
                <w:sz w:val="20"/>
                <w:szCs w:val="20"/>
                <w:lang w:val="pl-PL"/>
              </w:rPr>
              <w:t xml:space="preserve"> </w:t>
            </w:r>
          </w:p>
          <w:p w14:paraId="68806FA2" w14:textId="6B4DCCEC" w:rsidR="00C23BB0" w:rsidRPr="00DF7018" w:rsidRDefault="0032636D" w:rsidP="00A13684">
            <w:pPr>
              <w:spacing w:after="0" w:line="240" w:lineRule="auto"/>
              <w:rPr>
                <w:rFonts w:eastAsia="Times New Roman"/>
                <w:sz w:val="20"/>
                <w:szCs w:val="20"/>
                <w:lang w:val="pl-PL"/>
              </w:rPr>
            </w:pPr>
            <w:r w:rsidRPr="00DF7018">
              <w:rPr>
                <w:rFonts w:eastAsia="Times New Roman"/>
                <w:sz w:val="20"/>
                <w:szCs w:val="20"/>
                <w:lang w:val="pl-PL"/>
              </w:rPr>
              <w:t>II daļa</w:t>
            </w:r>
            <w:r w:rsidR="00DA6D5C" w:rsidRPr="00DF7018">
              <w:rPr>
                <w:rFonts w:eastAsia="Times New Roman"/>
                <w:sz w:val="20"/>
                <w:szCs w:val="20"/>
                <w:lang w:val="pl-PL"/>
              </w:rPr>
              <w:t>s</w:t>
            </w:r>
            <w:r w:rsidRPr="00DF7018">
              <w:rPr>
                <w:rFonts w:eastAsia="Times New Roman"/>
                <w:sz w:val="20"/>
                <w:szCs w:val="20"/>
                <w:lang w:val="pl-PL"/>
              </w:rPr>
              <w:t xml:space="preserve"> </w:t>
            </w:r>
          </w:p>
          <w:p w14:paraId="7555F032" w14:textId="27F120B4" w:rsidR="0032636D" w:rsidRPr="00DF7018" w:rsidRDefault="0032636D" w:rsidP="00A13684">
            <w:pPr>
              <w:spacing w:after="0" w:line="240" w:lineRule="auto"/>
              <w:rPr>
                <w:rFonts w:eastAsia="Times New Roman"/>
                <w:sz w:val="20"/>
                <w:szCs w:val="20"/>
              </w:rPr>
            </w:pPr>
            <w:r w:rsidRPr="00DF7018">
              <w:rPr>
                <w:color w:val="000000"/>
                <w:sz w:val="20"/>
                <w:szCs w:val="20"/>
              </w:rPr>
              <w:t xml:space="preserve">1.3.4.4.2. </w:t>
            </w:r>
            <w:proofErr w:type="spellStart"/>
            <w:r w:rsidRPr="00DF7018">
              <w:rPr>
                <w:color w:val="000000"/>
                <w:sz w:val="20"/>
                <w:szCs w:val="20"/>
              </w:rPr>
              <w:t>apakš</w:t>
            </w:r>
            <w:r w:rsidRPr="00DF7018">
              <w:rPr>
                <w:rFonts w:eastAsia="Times New Roman"/>
                <w:sz w:val="20"/>
                <w:szCs w:val="20"/>
              </w:rPr>
              <w:t>punkts</w:t>
            </w:r>
            <w:proofErr w:type="spellEnd"/>
          </w:p>
        </w:tc>
        <w:tc>
          <w:tcPr>
            <w:tcW w:w="7088" w:type="dxa"/>
          </w:tcPr>
          <w:p w14:paraId="49D2EC3D" w14:textId="77777777" w:rsidR="0032636D" w:rsidRPr="0032636D" w:rsidRDefault="0032636D" w:rsidP="0032636D">
            <w:pPr>
              <w:pStyle w:val="CM4"/>
              <w:spacing w:before="60" w:after="60" w:line="276" w:lineRule="auto"/>
              <w:rPr>
                <w:color w:val="000000"/>
                <w:sz w:val="20"/>
                <w:szCs w:val="20"/>
              </w:rPr>
            </w:pPr>
            <w:r w:rsidRPr="0032636D">
              <w:rPr>
                <w:color w:val="000000"/>
                <w:sz w:val="20"/>
                <w:szCs w:val="20"/>
              </w:rPr>
              <w:t xml:space="preserve">Vaislas nolūkos ganāmpulka vai saimes atjaunošanai var iekļaut nebioloģiski audzētus pieaugušus dzīvnieku tēviņus un nebioloģiski audzētas mātītes, kas ne reizi nav atnesušās, turklāt dzīvnieku mātīšu skaitam piemēro šādus ierobežojumus gadā: </w:t>
            </w:r>
          </w:p>
          <w:p w14:paraId="3BBDC77D" w14:textId="77777777" w:rsidR="0032636D" w:rsidRPr="0032636D" w:rsidRDefault="0032636D" w:rsidP="0032636D">
            <w:pPr>
              <w:pStyle w:val="CM4"/>
              <w:spacing w:before="60" w:after="60" w:line="276" w:lineRule="auto"/>
              <w:rPr>
                <w:color w:val="000000"/>
                <w:sz w:val="20"/>
                <w:szCs w:val="20"/>
              </w:rPr>
            </w:pPr>
            <w:r w:rsidRPr="0032636D">
              <w:rPr>
                <w:color w:val="000000"/>
                <w:sz w:val="20"/>
                <w:szCs w:val="20"/>
              </w:rPr>
              <w:t xml:space="preserve">a) var iekļaut ne vairāk kā 10 % no pieaugušajiem zirgu dzimtas dzīvniekiem vai liellopiem un 20 % no pieaugušajām cūkām, aitām, kazām, trušiem vai briežu dzimtas dzīvniekiem; </w:t>
            </w:r>
          </w:p>
          <w:p w14:paraId="7CECA8BE" w14:textId="6FCF6423" w:rsidR="0032636D" w:rsidRPr="00A05925" w:rsidRDefault="0032636D" w:rsidP="009F51AE">
            <w:pPr>
              <w:tabs>
                <w:tab w:val="left" w:pos="3294"/>
              </w:tabs>
              <w:spacing w:after="0" w:line="240" w:lineRule="auto"/>
              <w:ind w:left="88" w:right="171" w:hanging="88"/>
              <w:rPr>
                <w:color w:val="000000"/>
                <w:sz w:val="20"/>
                <w:szCs w:val="20"/>
                <w:lang w:val="lv-LV"/>
              </w:rPr>
            </w:pPr>
            <w:r w:rsidRPr="000E0CDB">
              <w:rPr>
                <w:color w:val="000000"/>
                <w:sz w:val="20"/>
                <w:szCs w:val="20"/>
                <w:lang w:val="lv-LV"/>
              </w:rPr>
              <w:t>b) vienībās, kurās ir mazāk nekā 10 zirgu vai briežu dzimtas dzīvnieku, vai liellopu, vai trušu, vai mazāk nekā piecas cūkas, aitas vai kazas, jebkura šāda atjaunošana nepārsniedz vienu dzīvnieku gadā.</w:t>
            </w:r>
          </w:p>
        </w:tc>
        <w:tc>
          <w:tcPr>
            <w:tcW w:w="3118" w:type="dxa"/>
            <w:vMerge/>
            <w:vAlign w:val="center"/>
          </w:tcPr>
          <w:p w14:paraId="1E128786" w14:textId="77777777" w:rsidR="0032636D" w:rsidRPr="00F547FC" w:rsidRDefault="0032636D" w:rsidP="0032636D">
            <w:pPr>
              <w:tabs>
                <w:tab w:val="left" w:pos="3294"/>
              </w:tabs>
              <w:spacing w:after="0" w:line="240" w:lineRule="auto"/>
              <w:ind w:left="88" w:hanging="88"/>
              <w:rPr>
                <w:rFonts w:eastAsia="Times New Roman"/>
                <w:b/>
                <w:i/>
                <w:sz w:val="20"/>
                <w:szCs w:val="20"/>
                <w:lang w:val="lv-LV"/>
              </w:rPr>
            </w:pPr>
          </w:p>
        </w:tc>
      </w:tr>
      <w:tr w:rsidR="00A05925" w:rsidRPr="000E0CDB" w14:paraId="12CE028D" w14:textId="77777777" w:rsidTr="0028020F">
        <w:trPr>
          <w:cantSplit/>
          <w:trHeight w:val="1141"/>
        </w:trPr>
        <w:tc>
          <w:tcPr>
            <w:tcW w:w="3118" w:type="dxa"/>
            <w:gridSpan w:val="2"/>
            <w:vMerge/>
            <w:vAlign w:val="center"/>
          </w:tcPr>
          <w:p w14:paraId="28D24DD6" w14:textId="31A8171F" w:rsidR="00A05925" w:rsidRPr="00F547FC" w:rsidRDefault="00A05925" w:rsidP="00A05925">
            <w:pPr>
              <w:spacing w:after="0" w:line="240" w:lineRule="auto"/>
              <w:ind w:left="88" w:right="-285" w:hanging="88"/>
              <w:rPr>
                <w:rFonts w:eastAsia="Times New Roman"/>
                <w:sz w:val="20"/>
                <w:szCs w:val="20"/>
                <w:lang w:val="lv-LV"/>
              </w:rPr>
            </w:pPr>
          </w:p>
        </w:tc>
        <w:tc>
          <w:tcPr>
            <w:tcW w:w="1701" w:type="dxa"/>
            <w:vAlign w:val="center"/>
          </w:tcPr>
          <w:p w14:paraId="77AEBC59" w14:textId="2E8297EA" w:rsidR="00A05925" w:rsidRPr="00DF7018" w:rsidRDefault="00A05925" w:rsidP="009F51AE">
            <w:pPr>
              <w:spacing w:after="0" w:line="240" w:lineRule="auto"/>
              <w:rPr>
                <w:rFonts w:eastAsia="Times New Roman"/>
                <w:sz w:val="20"/>
                <w:szCs w:val="20"/>
                <w:lang w:val="pl-PL"/>
              </w:rPr>
            </w:pPr>
            <w:r w:rsidRPr="00DF7018">
              <w:rPr>
                <w:rFonts w:eastAsia="Times New Roman"/>
                <w:sz w:val="20"/>
                <w:szCs w:val="20"/>
                <w:lang w:val="pl-PL"/>
              </w:rPr>
              <w:t>Regula (EK)</w:t>
            </w:r>
          </w:p>
          <w:p w14:paraId="057C9919" w14:textId="77777777" w:rsidR="00A05925" w:rsidRPr="00DF7018" w:rsidRDefault="00A05925" w:rsidP="009F51AE">
            <w:pPr>
              <w:keepNext/>
              <w:spacing w:after="0" w:line="240" w:lineRule="auto"/>
              <w:outlineLvl w:val="2"/>
              <w:rPr>
                <w:rFonts w:eastAsia="Times New Roman"/>
                <w:sz w:val="20"/>
                <w:szCs w:val="20"/>
                <w:lang w:val="pl-PL"/>
              </w:rPr>
            </w:pPr>
            <w:r w:rsidRPr="00DF7018">
              <w:rPr>
                <w:rFonts w:eastAsia="Times New Roman"/>
                <w:sz w:val="20"/>
                <w:szCs w:val="20"/>
                <w:lang w:val="pl-PL"/>
              </w:rPr>
              <w:t>848/2018</w:t>
            </w:r>
          </w:p>
          <w:p w14:paraId="5771D07F" w14:textId="0B89F1CD" w:rsidR="009F51AE" w:rsidRPr="00DF7018" w:rsidRDefault="00A05925" w:rsidP="009F51AE">
            <w:pPr>
              <w:spacing w:after="0" w:line="240" w:lineRule="auto"/>
              <w:ind w:left="88" w:right="-285" w:hanging="88"/>
              <w:rPr>
                <w:rFonts w:eastAsia="Times New Roman"/>
                <w:sz w:val="20"/>
                <w:szCs w:val="20"/>
                <w:lang w:val="pl-PL"/>
              </w:rPr>
            </w:pPr>
            <w:r w:rsidRPr="00DF7018">
              <w:rPr>
                <w:rFonts w:eastAsia="Times New Roman"/>
                <w:sz w:val="20"/>
                <w:szCs w:val="20"/>
                <w:lang w:val="pl-PL"/>
              </w:rPr>
              <w:t>II pielikum</w:t>
            </w:r>
            <w:r w:rsidR="00DA6D5C" w:rsidRPr="00DF7018">
              <w:rPr>
                <w:rFonts w:eastAsia="Times New Roman"/>
                <w:sz w:val="20"/>
                <w:szCs w:val="20"/>
                <w:lang w:val="pl-PL"/>
              </w:rPr>
              <w:t>a</w:t>
            </w:r>
          </w:p>
          <w:p w14:paraId="793060B9" w14:textId="460DF0C8" w:rsidR="009F51AE" w:rsidRPr="00DF7018" w:rsidRDefault="00A05925" w:rsidP="009F51AE">
            <w:pPr>
              <w:spacing w:after="0" w:line="240" w:lineRule="auto"/>
              <w:ind w:left="88" w:right="-285" w:hanging="88"/>
              <w:rPr>
                <w:rFonts w:eastAsia="Times New Roman"/>
                <w:sz w:val="20"/>
                <w:szCs w:val="20"/>
                <w:lang w:val="pl-PL"/>
              </w:rPr>
            </w:pPr>
            <w:r w:rsidRPr="00DF7018">
              <w:rPr>
                <w:rFonts w:eastAsia="Times New Roman"/>
                <w:sz w:val="20"/>
                <w:szCs w:val="20"/>
                <w:lang w:val="pl-PL"/>
              </w:rPr>
              <w:t>II daļa</w:t>
            </w:r>
            <w:r w:rsidR="00DA6D5C" w:rsidRPr="00DF7018">
              <w:rPr>
                <w:rFonts w:eastAsia="Times New Roman"/>
                <w:sz w:val="20"/>
                <w:szCs w:val="20"/>
                <w:lang w:val="pl-PL"/>
              </w:rPr>
              <w:t>s</w:t>
            </w:r>
            <w:r w:rsidRPr="00DF7018">
              <w:rPr>
                <w:rFonts w:eastAsia="Times New Roman"/>
                <w:sz w:val="20"/>
                <w:szCs w:val="20"/>
                <w:lang w:val="pl-PL"/>
              </w:rPr>
              <w:t xml:space="preserve"> </w:t>
            </w:r>
          </w:p>
          <w:p w14:paraId="3844FEDD" w14:textId="77777777" w:rsidR="009F51AE" w:rsidRPr="00DF7018" w:rsidRDefault="00A05925" w:rsidP="009F51AE">
            <w:pPr>
              <w:spacing w:after="0" w:line="240" w:lineRule="auto"/>
              <w:ind w:left="88" w:right="-285" w:hanging="88"/>
              <w:rPr>
                <w:color w:val="000000"/>
                <w:sz w:val="20"/>
                <w:szCs w:val="20"/>
              </w:rPr>
            </w:pPr>
            <w:r w:rsidRPr="00DF7018">
              <w:rPr>
                <w:color w:val="000000"/>
                <w:sz w:val="20"/>
                <w:szCs w:val="20"/>
              </w:rPr>
              <w:t>1.3.4.4.3.</w:t>
            </w:r>
          </w:p>
          <w:p w14:paraId="2700DCF1" w14:textId="571AA913" w:rsidR="00C23BB0" w:rsidRPr="00DF7018" w:rsidRDefault="00DA6D5C" w:rsidP="00C23BB0">
            <w:pPr>
              <w:spacing w:after="0" w:line="240" w:lineRule="auto"/>
              <w:ind w:left="88" w:right="-285" w:hanging="88"/>
              <w:rPr>
                <w:rFonts w:eastAsia="Times New Roman"/>
                <w:sz w:val="20"/>
                <w:szCs w:val="20"/>
              </w:rPr>
            </w:pPr>
            <w:proofErr w:type="spellStart"/>
            <w:r w:rsidRPr="00DF7018">
              <w:rPr>
                <w:color w:val="000000"/>
                <w:sz w:val="20"/>
                <w:szCs w:val="20"/>
              </w:rPr>
              <w:t>a</w:t>
            </w:r>
            <w:r w:rsidR="00A05925" w:rsidRPr="00DF7018">
              <w:rPr>
                <w:color w:val="000000"/>
                <w:sz w:val="20"/>
                <w:szCs w:val="20"/>
              </w:rPr>
              <w:t>pakš</w:t>
            </w:r>
            <w:r w:rsidR="00A05925" w:rsidRPr="00DF7018">
              <w:rPr>
                <w:rFonts w:eastAsia="Times New Roman"/>
                <w:sz w:val="20"/>
                <w:szCs w:val="20"/>
              </w:rPr>
              <w:t>punkts</w:t>
            </w:r>
            <w:proofErr w:type="spellEnd"/>
          </w:p>
        </w:tc>
        <w:tc>
          <w:tcPr>
            <w:tcW w:w="7088" w:type="dxa"/>
          </w:tcPr>
          <w:p w14:paraId="0239609F" w14:textId="77777777" w:rsidR="00A05925" w:rsidRPr="00A05925" w:rsidRDefault="00A05925" w:rsidP="00A05925">
            <w:pPr>
              <w:spacing w:after="0" w:line="240" w:lineRule="auto"/>
              <w:rPr>
                <w:rFonts w:eastAsia="Times New Roman"/>
                <w:sz w:val="20"/>
                <w:szCs w:val="20"/>
              </w:rPr>
            </w:pPr>
            <w:proofErr w:type="spellStart"/>
            <w:r w:rsidRPr="00A05925">
              <w:rPr>
                <w:rFonts w:eastAsia="Times New Roman"/>
                <w:sz w:val="20"/>
                <w:szCs w:val="20"/>
              </w:rPr>
              <w:t>Konvencionālo</w:t>
            </w:r>
            <w:proofErr w:type="spellEnd"/>
            <w:r w:rsidRPr="00A05925">
              <w:rPr>
                <w:rFonts w:eastAsia="Times New Roman"/>
                <w:sz w:val="20"/>
                <w:szCs w:val="20"/>
              </w:rPr>
              <w:t xml:space="preserve"> </w:t>
            </w:r>
            <w:proofErr w:type="spellStart"/>
            <w:r w:rsidRPr="00A05925">
              <w:rPr>
                <w:rFonts w:eastAsia="Times New Roman"/>
                <w:sz w:val="20"/>
                <w:szCs w:val="20"/>
              </w:rPr>
              <w:t>lauksaimniecības</w:t>
            </w:r>
            <w:proofErr w:type="spellEnd"/>
            <w:r w:rsidRPr="00A05925">
              <w:rPr>
                <w:rFonts w:eastAsia="Times New Roman"/>
                <w:sz w:val="20"/>
                <w:szCs w:val="20"/>
              </w:rPr>
              <w:t xml:space="preserve"> </w:t>
            </w:r>
            <w:proofErr w:type="spellStart"/>
            <w:r w:rsidRPr="00A05925">
              <w:rPr>
                <w:rFonts w:eastAsia="Times New Roman"/>
                <w:sz w:val="20"/>
                <w:szCs w:val="20"/>
              </w:rPr>
              <w:t>dzīvnieku</w:t>
            </w:r>
            <w:proofErr w:type="spellEnd"/>
            <w:r w:rsidRPr="00A05925">
              <w:rPr>
                <w:rFonts w:eastAsia="Times New Roman"/>
                <w:sz w:val="20"/>
                <w:szCs w:val="20"/>
              </w:rPr>
              <w:t xml:space="preserve"> </w:t>
            </w:r>
            <w:proofErr w:type="spellStart"/>
            <w:r w:rsidRPr="00A05925">
              <w:rPr>
                <w:rFonts w:eastAsia="Times New Roman"/>
                <w:sz w:val="20"/>
                <w:szCs w:val="20"/>
              </w:rPr>
              <w:t>iepirkšana</w:t>
            </w:r>
            <w:proofErr w:type="spellEnd"/>
            <w:r w:rsidRPr="00A05925">
              <w:rPr>
                <w:rFonts w:eastAsia="Times New Roman"/>
                <w:sz w:val="20"/>
                <w:szCs w:val="20"/>
              </w:rPr>
              <w:t xml:space="preserve"> (</w:t>
            </w:r>
            <w:proofErr w:type="spellStart"/>
            <w:r w:rsidRPr="00A05925">
              <w:rPr>
                <w:rFonts w:eastAsia="Times New Roman"/>
                <w:sz w:val="20"/>
                <w:szCs w:val="20"/>
              </w:rPr>
              <w:t>procentuālo</w:t>
            </w:r>
            <w:proofErr w:type="spellEnd"/>
            <w:r w:rsidRPr="00A05925">
              <w:rPr>
                <w:rFonts w:eastAsia="Times New Roman"/>
                <w:sz w:val="20"/>
                <w:szCs w:val="20"/>
              </w:rPr>
              <w:t xml:space="preserve"> </w:t>
            </w:r>
            <w:proofErr w:type="spellStart"/>
            <w:r w:rsidRPr="00A05925">
              <w:rPr>
                <w:rFonts w:eastAsia="Times New Roman"/>
                <w:sz w:val="20"/>
                <w:szCs w:val="20"/>
              </w:rPr>
              <w:t>daļu</w:t>
            </w:r>
            <w:proofErr w:type="spellEnd"/>
            <w:r w:rsidRPr="00A05925">
              <w:rPr>
                <w:rFonts w:eastAsia="Times New Roman"/>
                <w:sz w:val="20"/>
                <w:szCs w:val="20"/>
              </w:rPr>
              <w:t xml:space="preserve"> </w:t>
            </w:r>
            <w:proofErr w:type="spellStart"/>
            <w:r w:rsidRPr="00A05925">
              <w:rPr>
                <w:rFonts w:eastAsia="Times New Roman"/>
                <w:sz w:val="20"/>
                <w:szCs w:val="20"/>
              </w:rPr>
              <w:t>palielina</w:t>
            </w:r>
            <w:proofErr w:type="spellEnd"/>
            <w:r w:rsidRPr="00A05925">
              <w:rPr>
                <w:rFonts w:eastAsia="Times New Roman"/>
                <w:sz w:val="20"/>
                <w:szCs w:val="20"/>
              </w:rPr>
              <w:t xml:space="preserve"> </w:t>
            </w:r>
            <w:proofErr w:type="spellStart"/>
            <w:r w:rsidRPr="00A05925">
              <w:rPr>
                <w:rFonts w:eastAsia="Times New Roman"/>
                <w:sz w:val="20"/>
                <w:szCs w:val="20"/>
              </w:rPr>
              <w:t>līdz</w:t>
            </w:r>
            <w:proofErr w:type="spellEnd"/>
            <w:r w:rsidRPr="00A05925">
              <w:rPr>
                <w:rFonts w:eastAsia="Times New Roman"/>
                <w:sz w:val="20"/>
                <w:szCs w:val="20"/>
              </w:rPr>
              <w:t xml:space="preserve"> 40 %) </w:t>
            </w:r>
            <w:proofErr w:type="spellStart"/>
            <w:r w:rsidRPr="00A05925">
              <w:rPr>
                <w:rFonts w:eastAsia="Times New Roman"/>
                <w:sz w:val="20"/>
                <w:szCs w:val="20"/>
              </w:rPr>
              <w:t>šādos</w:t>
            </w:r>
            <w:proofErr w:type="spellEnd"/>
            <w:r w:rsidRPr="00A05925">
              <w:rPr>
                <w:rFonts w:eastAsia="Times New Roman"/>
                <w:sz w:val="20"/>
                <w:szCs w:val="20"/>
              </w:rPr>
              <w:t xml:space="preserve"> </w:t>
            </w:r>
            <w:proofErr w:type="spellStart"/>
            <w:r w:rsidRPr="00A05925">
              <w:rPr>
                <w:rFonts w:eastAsia="Times New Roman"/>
                <w:sz w:val="20"/>
                <w:szCs w:val="20"/>
              </w:rPr>
              <w:t>gadījumos</w:t>
            </w:r>
            <w:proofErr w:type="spellEnd"/>
            <w:r w:rsidRPr="00A05925">
              <w:rPr>
                <w:rFonts w:eastAsia="Times New Roman"/>
                <w:sz w:val="20"/>
                <w:szCs w:val="20"/>
              </w:rPr>
              <w:t>:</w:t>
            </w:r>
          </w:p>
          <w:p w14:paraId="6E3C6F41" w14:textId="77777777" w:rsidR="00A05925" w:rsidRPr="00A05925" w:rsidRDefault="00A05925" w:rsidP="00A05925">
            <w:pPr>
              <w:pStyle w:val="CM4"/>
              <w:spacing w:before="60" w:after="60"/>
              <w:rPr>
                <w:color w:val="000000"/>
                <w:sz w:val="20"/>
                <w:szCs w:val="20"/>
              </w:rPr>
            </w:pPr>
            <w:r w:rsidRPr="00A05925">
              <w:rPr>
                <w:color w:val="000000"/>
                <w:sz w:val="20"/>
                <w:szCs w:val="20"/>
              </w:rPr>
              <w:t xml:space="preserve">a) saimniecība ir būtiski paplašināta; </w:t>
            </w:r>
          </w:p>
          <w:p w14:paraId="1F84F300" w14:textId="77777777" w:rsidR="00A05925" w:rsidRPr="00A05925" w:rsidRDefault="00A05925" w:rsidP="00A05925">
            <w:pPr>
              <w:pStyle w:val="CM4"/>
              <w:spacing w:before="60" w:after="60"/>
              <w:rPr>
                <w:color w:val="000000"/>
                <w:sz w:val="20"/>
                <w:szCs w:val="20"/>
              </w:rPr>
            </w:pPr>
            <w:r w:rsidRPr="00A05925">
              <w:rPr>
                <w:color w:val="000000"/>
                <w:sz w:val="20"/>
                <w:szCs w:val="20"/>
              </w:rPr>
              <w:t xml:space="preserve">b) kāda šķirne ir aizstāta ar citu; </w:t>
            </w:r>
          </w:p>
          <w:p w14:paraId="4A6AFE12" w14:textId="77777777" w:rsidR="00A05925" w:rsidRPr="000E0CDB" w:rsidRDefault="00A05925" w:rsidP="00A05925">
            <w:pPr>
              <w:spacing w:after="0" w:line="240" w:lineRule="auto"/>
              <w:rPr>
                <w:rFonts w:eastAsia="Times New Roman"/>
                <w:sz w:val="20"/>
                <w:szCs w:val="20"/>
                <w:lang w:val="lv-LV"/>
              </w:rPr>
            </w:pPr>
            <w:r w:rsidRPr="000E0CDB">
              <w:rPr>
                <w:color w:val="000000"/>
                <w:sz w:val="20"/>
                <w:szCs w:val="20"/>
                <w:lang w:val="lv-LV"/>
              </w:rPr>
              <w:t>c) ir sākta jauna lopkopības specializācija.</w:t>
            </w:r>
          </w:p>
          <w:p w14:paraId="6728C6FD" w14:textId="16638AA7" w:rsidR="00A05925" w:rsidRPr="00A05925" w:rsidRDefault="00A05925" w:rsidP="00A05925">
            <w:pPr>
              <w:spacing w:after="0" w:line="240" w:lineRule="auto"/>
              <w:ind w:left="88" w:right="-285" w:hanging="88"/>
              <w:rPr>
                <w:sz w:val="20"/>
                <w:szCs w:val="20"/>
                <w:lang w:val="lv-LV"/>
              </w:rPr>
            </w:pPr>
          </w:p>
        </w:tc>
        <w:tc>
          <w:tcPr>
            <w:tcW w:w="3118" w:type="dxa"/>
            <w:vMerge/>
          </w:tcPr>
          <w:p w14:paraId="27C6DB0B" w14:textId="215190DD" w:rsidR="00A05925" w:rsidRPr="00F547FC" w:rsidRDefault="00A05925" w:rsidP="00A05925">
            <w:pPr>
              <w:tabs>
                <w:tab w:val="left" w:pos="3294"/>
              </w:tabs>
              <w:spacing w:after="0" w:line="240" w:lineRule="auto"/>
              <w:ind w:left="88" w:hanging="88"/>
              <w:rPr>
                <w:rFonts w:eastAsia="Times New Roman"/>
                <w:sz w:val="20"/>
                <w:szCs w:val="20"/>
                <w:lang w:val="lv-LV"/>
              </w:rPr>
            </w:pPr>
          </w:p>
        </w:tc>
      </w:tr>
      <w:tr w:rsidR="009F51AE" w:rsidRPr="00F547FC" w14:paraId="6CE5B270" w14:textId="77777777" w:rsidTr="007D6808">
        <w:trPr>
          <w:cantSplit/>
          <w:trHeight w:val="1491"/>
        </w:trPr>
        <w:tc>
          <w:tcPr>
            <w:tcW w:w="3118" w:type="dxa"/>
            <w:gridSpan w:val="2"/>
            <w:tcBorders>
              <w:bottom w:val="single" w:sz="4" w:space="0" w:color="auto"/>
            </w:tcBorders>
            <w:vAlign w:val="center"/>
          </w:tcPr>
          <w:p w14:paraId="6C4354BC" w14:textId="77777777" w:rsidR="009F51AE" w:rsidRPr="000E0CDB" w:rsidRDefault="009F51AE" w:rsidP="009F51AE">
            <w:pPr>
              <w:spacing w:after="0" w:line="240" w:lineRule="auto"/>
              <w:rPr>
                <w:rFonts w:eastAsia="Times New Roman"/>
                <w:sz w:val="20"/>
                <w:szCs w:val="20"/>
                <w:lang w:val="lv-LV"/>
              </w:rPr>
            </w:pPr>
          </w:p>
          <w:p w14:paraId="2B551665" w14:textId="77777777" w:rsidR="009F51AE" w:rsidRPr="000E0CDB" w:rsidRDefault="009F51AE" w:rsidP="009F51AE">
            <w:pPr>
              <w:spacing w:after="0" w:line="240" w:lineRule="auto"/>
              <w:ind w:left="88" w:right="-285" w:hanging="88"/>
              <w:rPr>
                <w:rFonts w:eastAsia="Times New Roman"/>
                <w:b/>
                <w:bCs/>
                <w:szCs w:val="24"/>
                <w:lang w:val="lv-LV"/>
              </w:rPr>
            </w:pPr>
            <w:r w:rsidRPr="000E0CDB">
              <w:rPr>
                <w:rFonts w:eastAsia="Times New Roman"/>
                <w:b/>
                <w:bCs/>
                <w:szCs w:val="24"/>
                <w:lang w:val="lv-LV"/>
              </w:rPr>
              <w:t xml:space="preserve">Veselības, labklājības un </w:t>
            </w:r>
          </w:p>
          <w:p w14:paraId="60CD2FB6" w14:textId="77777777" w:rsidR="009F51AE" w:rsidRPr="000E0CDB" w:rsidRDefault="009F51AE" w:rsidP="009F51AE">
            <w:pPr>
              <w:spacing w:after="0" w:line="240" w:lineRule="auto"/>
              <w:ind w:left="88" w:right="-285" w:hanging="88"/>
              <w:rPr>
                <w:rFonts w:eastAsia="Times New Roman"/>
                <w:b/>
                <w:bCs/>
                <w:szCs w:val="24"/>
                <w:lang w:val="lv-LV"/>
              </w:rPr>
            </w:pPr>
            <w:r w:rsidRPr="000E0CDB">
              <w:rPr>
                <w:rFonts w:eastAsia="Times New Roman"/>
                <w:b/>
                <w:bCs/>
                <w:szCs w:val="24"/>
                <w:lang w:val="lv-LV"/>
              </w:rPr>
              <w:t>higiēnas uzlabošana</w:t>
            </w:r>
          </w:p>
          <w:p w14:paraId="0FCF1B1E" w14:textId="77777777" w:rsidR="00866DBE" w:rsidRPr="000E0CDB" w:rsidRDefault="00866DBE" w:rsidP="009F51AE">
            <w:pPr>
              <w:spacing w:after="0" w:line="240" w:lineRule="auto"/>
              <w:ind w:left="88" w:right="-285" w:hanging="88"/>
              <w:rPr>
                <w:rFonts w:eastAsia="Times New Roman"/>
                <w:b/>
                <w:bCs/>
                <w:szCs w:val="24"/>
                <w:lang w:val="lv-LV"/>
              </w:rPr>
            </w:pPr>
          </w:p>
          <w:p w14:paraId="4976FEE7" w14:textId="77777777" w:rsidR="00866DBE" w:rsidRPr="000E0CDB" w:rsidRDefault="00866DBE" w:rsidP="00866DBE">
            <w:pPr>
              <w:keepNext/>
              <w:spacing w:after="0" w:line="240" w:lineRule="auto"/>
              <w:outlineLvl w:val="2"/>
              <w:rPr>
                <w:rFonts w:eastAsia="Times New Roman"/>
                <w:b/>
                <w:bCs/>
                <w:sz w:val="20"/>
                <w:szCs w:val="20"/>
                <w:lang w:val="lv-LV"/>
              </w:rPr>
            </w:pPr>
            <w:r w:rsidRPr="000E0CDB">
              <w:rPr>
                <w:rFonts w:eastAsia="Times New Roman"/>
                <w:b/>
                <w:bCs/>
                <w:sz w:val="20"/>
                <w:szCs w:val="20"/>
                <w:lang w:val="lv-LV"/>
              </w:rPr>
              <w:t>PVD atļauja</w:t>
            </w:r>
          </w:p>
          <w:p w14:paraId="7DA41638" w14:textId="77777777" w:rsidR="009F51AE" w:rsidRPr="000E0CDB" w:rsidRDefault="009F51AE" w:rsidP="009F51AE">
            <w:pPr>
              <w:spacing w:after="0" w:line="240" w:lineRule="auto"/>
              <w:ind w:left="88" w:right="-285" w:hanging="88"/>
              <w:rPr>
                <w:rFonts w:eastAsia="Times New Roman"/>
                <w:sz w:val="20"/>
                <w:szCs w:val="20"/>
                <w:lang w:val="lv-LV"/>
              </w:rPr>
            </w:pPr>
          </w:p>
          <w:p w14:paraId="1AF57030" w14:textId="77777777"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 xml:space="preserve">Atļaujas pieteikumu iesniedz </w:t>
            </w:r>
          </w:p>
          <w:p w14:paraId="54DD8F11" w14:textId="77777777"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 xml:space="preserve">KI </w:t>
            </w:r>
            <w:hyperlink r:id="rId10" w:history="1">
              <w:r w:rsidRPr="0028020F">
                <w:rPr>
                  <w:rStyle w:val="Hipersaite"/>
                  <w:rFonts w:eastAsia="Times New Roman"/>
                  <w:b/>
                  <w:sz w:val="20"/>
                  <w:szCs w:val="20"/>
                  <w:lang w:val="lv-LV"/>
                </w:rPr>
                <w:t>bio@persc.lv</w:t>
              </w:r>
            </w:hyperlink>
          </w:p>
          <w:p w14:paraId="52C670C4" w14:textId="77777777"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līdz mēneša 1.datumam</w:t>
            </w:r>
          </w:p>
          <w:p w14:paraId="6662703C" w14:textId="77777777" w:rsidR="007D6808"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 xml:space="preserve">KI dokumentus izvērtē un </w:t>
            </w:r>
          </w:p>
          <w:p w14:paraId="21E0F721" w14:textId="2728E192"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iesniedz apstiprināšanai PVD.</w:t>
            </w:r>
          </w:p>
          <w:p w14:paraId="0F169FCF" w14:textId="264B219C" w:rsidR="009F51AE" w:rsidRPr="0028020F" w:rsidRDefault="009F51AE" w:rsidP="009F51AE">
            <w:pPr>
              <w:spacing w:after="0" w:line="240" w:lineRule="auto"/>
              <w:ind w:left="88" w:right="-285" w:hanging="88"/>
              <w:rPr>
                <w:rFonts w:eastAsia="Times New Roman"/>
                <w:sz w:val="20"/>
                <w:szCs w:val="20"/>
                <w:lang w:val="lv-LV"/>
              </w:rPr>
            </w:pPr>
          </w:p>
        </w:tc>
        <w:tc>
          <w:tcPr>
            <w:tcW w:w="1701" w:type="dxa"/>
            <w:tcBorders>
              <w:bottom w:val="single" w:sz="4" w:space="0" w:color="auto"/>
            </w:tcBorders>
          </w:tcPr>
          <w:p w14:paraId="2C006B80" w14:textId="77777777" w:rsidR="007D6808" w:rsidRPr="00DF7018" w:rsidRDefault="007D6808" w:rsidP="007D6808">
            <w:pPr>
              <w:spacing w:after="0" w:line="240" w:lineRule="auto"/>
              <w:rPr>
                <w:rFonts w:eastAsia="Times New Roman"/>
                <w:sz w:val="20"/>
                <w:szCs w:val="20"/>
                <w:lang w:val="pl-PL"/>
              </w:rPr>
            </w:pPr>
          </w:p>
          <w:p w14:paraId="753F0A1C" w14:textId="68DAD74D" w:rsidR="009F51AE" w:rsidRPr="00DF7018" w:rsidRDefault="009F51AE" w:rsidP="007D6808">
            <w:pPr>
              <w:spacing w:after="0" w:line="240" w:lineRule="auto"/>
              <w:rPr>
                <w:rFonts w:eastAsia="Times New Roman"/>
                <w:sz w:val="20"/>
                <w:szCs w:val="20"/>
                <w:lang w:val="pl-PL"/>
              </w:rPr>
            </w:pPr>
            <w:r w:rsidRPr="00DF7018">
              <w:rPr>
                <w:rFonts w:eastAsia="Times New Roman"/>
                <w:sz w:val="20"/>
                <w:szCs w:val="20"/>
                <w:lang w:val="pl-PL"/>
              </w:rPr>
              <w:t>Regula (EK)</w:t>
            </w:r>
          </w:p>
          <w:p w14:paraId="0E73C731" w14:textId="77777777" w:rsidR="009F51AE" w:rsidRPr="00DF7018" w:rsidRDefault="009F51AE" w:rsidP="007D6808">
            <w:pPr>
              <w:keepNext/>
              <w:spacing w:after="0" w:line="240" w:lineRule="auto"/>
              <w:outlineLvl w:val="2"/>
              <w:rPr>
                <w:rFonts w:eastAsia="Times New Roman"/>
                <w:sz w:val="20"/>
                <w:szCs w:val="20"/>
                <w:lang w:val="pl-PL"/>
              </w:rPr>
            </w:pPr>
            <w:r w:rsidRPr="00DF7018">
              <w:rPr>
                <w:rFonts w:eastAsia="Times New Roman"/>
                <w:sz w:val="20"/>
                <w:szCs w:val="20"/>
                <w:lang w:val="pl-PL"/>
              </w:rPr>
              <w:t>848/2018</w:t>
            </w:r>
          </w:p>
          <w:p w14:paraId="53B4270C" w14:textId="2FEA5496" w:rsidR="009F51AE" w:rsidRPr="00DF7018" w:rsidRDefault="009F51AE" w:rsidP="007D6808">
            <w:pPr>
              <w:spacing w:after="0" w:line="240" w:lineRule="auto"/>
              <w:ind w:left="88" w:right="-285" w:hanging="88"/>
              <w:rPr>
                <w:rFonts w:eastAsia="Times New Roman"/>
                <w:sz w:val="20"/>
                <w:szCs w:val="20"/>
                <w:lang w:val="pl-PL"/>
              </w:rPr>
            </w:pPr>
            <w:r w:rsidRPr="00DF7018">
              <w:rPr>
                <w:rFonts w:eastAsia="Times New Roman"/>
                <w:sz w:val="20"/>
                <w:szCs w:val="20"/>
                <w:lang w:val="pl-PL"/>
              </w:rPr>
              <w:t>II pielikum</w:t>
            </w:r>
            <w:r w:rsidR="00DA6D5C" w:rsidRPr="00DF7018">
              <w:rPr>
                <w:rFonts w:eastAsia="Times New Roman"/>
                <w:sz w:val="20"/>
                <w:szCs w:val="20"/>
                <w:lang w:val="pl-PL"/>
              </w:rPr>
              <w:t>a</w:t>
            </w:r>
            <w:r w:rsidRPr="00DF7018">
              <w:rPr>
                <w:rFonts w:eastAsia="Times New Roman"/>
                <w:sz w:val="20"/>
                <w:szCs w:val="20"/>
                <w:lang w:val="pl-PL"/>
              </w:rPr>
              <w:t xml:space="preserve"> </w:t>
            </w:r>
          </w:p>
          <w:p w14:paraId="7150ADD9" w14:textId="4BBBCA3F" w:rsidR="009F51AE" w:rsidRPr="00DF7018" w:rsidRDefault="009F51AE" w:rsidP="007D6808">
            <w:pPr>
              <w:spacing w:after="0" w:line="240" w:lineRule="auto"/>
              <w:ind w:left="88" w:right="-285" w:hanging="88"/>
              <w:rPr>
                <w:rFonts w:eastAsia="Times New Roman"/>
                <w:sz w:val="20"/>
                <w:szCs w:val="20"/>
                <w:lang w:val="pl-PL"/>
              </w:rPr>
            </w:pPr>
            <w:r w:rsidRPr="00DF7018">
              <w:rPr>
                <w:rFonts w:eastAsia="Times New Roman"/>
                <w:sz w:val="20"/>
                <w:szCs w:val="20"/>
                <w:lang w:val="pl-PL"/>
              </w:rPr>
              <w:t>II daļa</w:t>
            </w:r>
            <w:r w:rsidR="00DA6D5C" w:rsidRPr="00DF7018">
              <w:rPr>
                <w:rFonts w:eastAsia="Times New Roman"/>
                <w:sz w:val="20"/>
                <w:szCs w:val="20"/>
                <w:lang w:val="pl-PL"/>
              </w:rPr>
              <w:t>s</w:t>
            </w:r>
          </w:p>
          <w:p w14:paraId="71FD7D52" w14:textId="7216D75B" w:rsidR="009F51AE" w:rsidRPr="00DF7018" w:rsidRDefault="009F51AE" w:rsidP="007D6808">
            <w:pPr>
              <w:spacing w:after="0" w:line="240" w:lineRule="auto"/>
              <w:ind w:left="88" w:right="-285" w:hanging="88"/>
              <w:rPr>
                <w:rFonts w:eastAsia="Times New Roman"/>
                <w:sz w:val="20"/>
                <w:szCs w:val="20"/>
                <w:lang w:val="lv-LV"/>
              </w:rPr>
            </w:pPr>
            <w:r w:rsidRPr="00DF7018">
              <w:rPr>
                <w:color w:val="000000"/>
                <w:sz w:val="20"/>
                <w:szCs w:val="20"/>
              </w:rPr>
              <w:t>1.7.</w:t>
            </w:r>
            <w:proofErr w:type="gramStart"/>
            <w:r w:rsidRPr="00DF7018">
              <w:rPr>
                <w:color w:val="000000"/>
                <w:sz w:val="20"/>
                <w:szCs w:val="20"/>
              </w:rPr>
              <w:t>8.apakš</w:t>
            </w:r>
            <w:r w:rsidRPr="00DF7018">
              <w:rPr>
                <w:rFonts w:eastAsia="Times New Roman"/>
                <w:sz w:val="20"/>
                <w:szCs w:val="20"/>
              </w:rPr>
              <w:t>punkts</w:t>
            </w:r>
            <w:proofErr w:type="gramEnd"/>
          </w:p>
        </w:tc>
        <w:tc>
          <w:tcPr>
            <w:tcW w:w="7088" w:type="dxa"/>
            <w:tcBorders>
              <w:bottom w:val="single" w:sz="4" w:space="0" w:color="auto"/>
            </w:tcBorders>
          </w:tcPr>
          <w:p w14:paraId="24BDAAAD" w14:textId="3A7E9C56" w:rsidR="009F51AE" w:rsidRPr="0028020F" w:rsidRDefault="009F51AE" w:rsidP="009F51AE">
            <w:pPr>
              <w:spacing w:after="0" w:line="240" w:lineRule="auto"/>
              <w:ind w:left="88" w:right="-285" w:hanging="88"/>
              <w:rPr>
                <w:rFonts w:eastAsia="Times New Roman"/>
                <w:sz w:val="20"/>
                <w:szCs w:val="20"/>
                <w:lang w:val="lv-LV"/>
              </w:rPr>
            </w:pPr>
            <w:r w:rsidRPr="000E0CDB">
              <w:rPr>
                <w:rFonts w:eastAsia="Times New Roman"/>
                <w:sz w:val="20"/>
                <w:szCs w:val="20"/>
                <w:lang w:val="lv-LV"/>
              </w:rPr>
              <w:t xml:space="preserve">Dažādas darbības (elastīgo saišu piestiprināšana pie aitu astēm, astu amputācija, zobu izkniebšana, knābju/ragu apgriešana, </w:t>
            </w:r>
            <w:proofErr w:type="spellStart"/>
            <w:r w:rsidRPr="000E0CDB">
              <w:rPr>
                <w:rFonts w:eastAsia="Times New Roman"/>
                <w:sz w:val="20"/>
                <w:szCs w:val="20"/>
                <w:lang w:val="lv-LV"/>
              </w:rPr>
              <w:t>atragošana</w:t>
            </w:r>
            <w:proofErr w:type="spellEnd"/>
            <w:r w:rsidRPr="000E0CDB">
              <w:rPr>
                <w:rFonts w:eastAsia="Times New Roman"/>
                <w:sz w:val="20"/>
                <w:szCs w:val="20"/>
                <w:lang w:val="lv-LV"/>
              </w:rPr>
              <w:t>) ar mērķi uzlabot dzīvnieku veselību, labturību vai higiēnu</w:t>
            </w:r>
            <w:r w:rsidR="00920F6B" w:rsidRPr="000E0CDB">
              <w:rPr>
                <w:rFonts w:eastAsia="Times New Roman"/>
                <w:sz w:val="20"/>
                <w:szCs w:val="20"/>
                <w:lang w:val="lv-LV"/>
              </w:rPr>
              <w:t>.</w:t>
            </w:r>
          </w:p>
        </w:tc>
        <w:tc>
          <w:tcPr>
            <w:tcW w:w="3118" w:type="dxa"/>
            <w:tcBorders>
              <w:bottom w:val="single" w:sz="4" w:space="0" w:color="auto"/>
            </w:tcBorders>
          </w:tcPr>
          <w:p w14:paraId="380F9055" w14:textId="77777777" w:rsidR="009F51AE" w:rsidRPr="000E0CDB" w:rsidRDefault="009F51AE" w:rsidP="009F51AE">
            <w:pPr>
              <w:spacing w:after="0" w:line="240" w:lineRule="auto"/>
              <w:rPr>
                <w:rFonts w:eastAsia="Times New Roman"/>
                <w:sz w:val="20"/>
                <w:szCs w:val="20"/>
                <w:lang w:val="pl-PL"/>
              </w:rPr>
            </w:pPr>
            <w:r w:rsidRPr="000E0CDB">
              <w:rPr>
                <w:rFonts w:eastAsia="Times New Roman"/>
                <w:sz w:val="20"/>
                <w:szCs w:val="20"/>
                <w:lang w:val="pl-PL"/>
              </w:rPr>
              <w:t xml:space="preserve">Pieteikumā norāda: </w:t>
            </w:r>
          </w:p>
          <w:p w14:paraId="7C265D61" w14:textId="70821EF3" w:rsidR="00920F6B" w:rsidRPr="000E0CDB" w:rsidRDefault="009F51AE" w:rsidP="009F51AE">
            <w:pPr>
              <w:spacing w:after="0" w:line="240" w:lineRule="auto"/>
              <w:rPr>
                <w:rFonts w:eastAsia="Times New Roman"/>
                <w:sz w:val="20"/>
                <w:szCs w:val="20"/>
                <w:lang w:val="pl-PL"/>
              </w:rPr>
            </w:pPr>
            <w:r w:rsidRPr="000E0CDB">
              <w:rPr>
                <w:rFonts w:eastAsia="Times New Roman"/>
                <w:sz w:val="20"/>
                <w:szCs w:val="20"/>
                <w:lang w:val="pl-PL"/>
              </w:rPr>
              <w:t>Operatora adres</w:t>
            </w:r>
            <w:r w:rsidR="000D1EEF" w:rsidRPr="000E0CDB">
              <w:rPr>
                <w:rFonts w:eastAsia="Times New Roman"/>
                <w:sz w:val="20"/>
                <w:szCs w:val="20"/>
                <w:lang w:val="pl-PL"/>
              </w:rPr>
              <w:t>i</w:t>
            </w:r>
            <w:r w:rsidRPr="000E0CDB">
              <w:rPr>
                <w:rFonts w:eastAsia="Times New Roman"/>
                <w:sz w:val="20"/>
                <w:szCs w:val="20"/>
                <w:lang w:val="pl-PL"/>
              </w:rPr>
              <w:t xml:space="preserve">, </w:t>
            </w:r>
          </w:p>
          <w:p w14:paraId="4820E9B7" w14:textId="03EC105E" w:rsidR="009F51AE" w:rsidRPr="000E0CDB" w:rsidRDefault="00920F6B" w:rsidP="009F51AE">
            <w:pPr>
              <w:spacing w:after="0" w:line="240" w:lineRule="auto"/>
              <w:rPr>
                <w:rFonts w:eastAsia="Times New Roman"/>
                <w:sz w:val="20"/>
                <w:szCs w:val="20"/>
                <w:lang w:val="pl-PL"/>
              </w:rPr>
            </w:pPr>
            <w:r w:rsidRPr="000E0CDB">
              <w:rPr>
                <w:rFonts w:eastAsia="Times New Roman"/>
                <w:sz w:val="20"/>
                <w:szCs w:val="20"/>
                <w:lang w:val="pl-PL"/>
              </w:rPr>
              <w:t>g</w:t>
            </w:r>
            <w:r w:rsidR="009F51AE" w:rsidRPr="000E0CDB">
              <w:rPr>
                <w:rFonts w:eastAsia="Times New Roman"/>
                <w:sz w:val="20"/>
                <w:szCs w:val="20"/>
                <w:lang w:val="pl-PL"/>
              </w:rPr>
              <w:t xml:space="preserve">anāmpulka </w:t>
            </w:r>
            <w:r w:rsidRPr="000E0CDB">
              <w:rPr>
                <w:rFonts w:eastAsia="Times New Roman"/>
                <w:sz w:val="20"/>
                <w:szCs w:val="20"/>
                <w:lang w:val="pl-PL"/>
              </w:rPr>
              <w:t>numuru,</w:t>
            </w:r>
          </w:p>
          <w:p w14:paraId="3DBD278C" w14:textId="05BA905D" w:rsidR="000D1EEF" w:rsidRPr="000E0CDB" w:rsidRDefault="00920F6B" w:rsidP="009F51AE">
            <w:pPr>
              <w:spacing w:after="0" w:line="240" w:lineRule="auto"/>
              <w:rPr>
                <w:rFonts w:eastAsia="Times New Roman"/>
                <w:sz w:val="20"/>
                <w:szCs w:val="20"/>
                <w:lang w:val="pl-PL"/>
              </w:rPr>
            </w:pPr>
            <w:r w:rsidRPr="000E0CDB">
              <w:rPr>
                <w:rFonts w:eastAsia="Times New Roman"/>
                <w:sz w:val="20"/>
                <w:szCs w:val="20"/>
                <w:lang w:val="pl-PL"/>
              </w:rPr>
              <w:t>d</w:t>
            </w:r>
            <w:r w:rsidR="009F51AE" w:rsidRPr="000E0CDB">
              <w:rPr>
                <w:rFonts w:eastAsia="Times New Roman"/>
                <w:sz w:val="20"/>
                <w:szCs w:val="20"/>
                <w:lang w:val="pl-PL"/>
              </w:rPr>
              <w:t>arbībām pakļaujam</w:t>
            </w:r>
            <w:r w:rsidR="000D1EEF" w:rsidRPr="000E0CDB">
              <w:rPr>
                <w:rFonts w:eastAsia="Times New Roman"/>
                <w:sz w:val="20"/>
                <w:szCs w:val="20"/>
                <w:lang w:val="pl-PL"/>
              </w:rPr>
              <w:t>ā</w:t>
            </w:r>
            <w:r w:rsidR="009F51AE" w:rsidRPr="000E0CDB">
              <w:rPr>
                <w:rFonts w:eastAsia="Times New Roman"/>
                <w:sz w:val="20"/>
                <w:szCs w:val="20"/>
                <w:lang w:val="pl-PL"/>
              </w:rPr>
              <w:t xml:space="preserve"> dzīvniek</w:t>
            </w:r>
            <w:r w:rsidR="000D1EEF" w:rsidRPr="000E0CDB">
              <w:rPr>
                <w:rFonts w:eastAsia="Times New Roman"/>
                <w:sz w:val="20"/>
                <w:szCs w:val="20"/>
                <w:lang w:val="pl-PL"/>
              </w:rPr>
              <w:t>a</w:t>
            </w:r>
            <w:r w:rsidR="009F51AE" w:rsidRPr="000E0CDB">
              <w:rPr>
                <w:rFonts w:eastAsia="Times New Roman"/>
                <w:sz w:val="20"/>
                <w:szCs w:val="20"/>
                <w:lang w:val="pl-PL"/>
              </w:rPr>
              <w:t xml:space="preserve"> </w:t>
            </w:r>
            <w:r w:rsidRPr="000E0CDB">
              <w:rPr>
                <w:rFonts w:eastAsia="Times New Roman"/>
                <w:sz w:val="20"/>
                <w:szCs w:val="20"/>
                <w:lang w:val="pl-PL"/>
              </w:rPr>
              <w:t>sug</w:t>
            </w:r>
            <w:r w:rsidR="000D1EEF" w:rsidRPr="000E0CDB">
              <w:rPr>
                <w:rFonts w:eastAsia="Times New Roman"/>
                <w:sz w:val="20"/>
                <w:szCs w:val="20"/>
                <w:lang w:val="pl-PL"/>
              </w:rPr>
              <w:t>a</w:t>
            </w:r>
            <w:r w:rsidRPr="000E0CDB">
              <w:rPr>
                <w:rFonts w:eastAsia="Times New Roman"/>
                <w:sz w:val="20"/>
                <w:szCs w:val="20"/>
                <w:lang w:val="pl-PL"/>
              </w:rPr>
              <w:t xml:space="preserve">, </w:t>
            </w:r>
          </w:p>
          <w:p w14:paraId="31B2ED58" w14:textId="08A3A7EC" w:rsidR="009F51AE" w:rsidRPr="000E0CDB" w:rsidRDefault="008C57A8" w:rsidP="009F51AE">
            <w:pPr>
              <w:spacing w:after="0" w:line="240" w:lineRule="auto"/>
              <w:rPr>
                <w:rFonts w:eastAsia="Times New Roman"/>
                <w:sz w:val="20"/>
                <w:szCs w:val="20"/>
                <w:lang w:val="pl-PL"/>
              </w:rPr>
            </w:pPr>
            <w:r w:rsidRPr="000E0CDB">
              <w:rPr>
                <w:rFonts w:eastAsia="Times New Roman"/>
                <w:sz w:val="20"/>
                <w:szCs w:val="20"/>
                <w:lang w:val="pl-PL"/>
              </w:rPr>
              <w:t xml:space="preserve">konkrētā dzīvnieka </w:t>
            </w:r>
            <w:r w:rsidR="009F51AE" w:rsidRPr="000E0CDB">
              <w:rPr>
                <w:rFonts w:eastAsia="Times New Roman"/>
                <w:sz w:val="20"/>
                <w:szCs w:val="20"/>
                <w:lang w:val="pl-PL"/>
              </w:rPr>
              <w:t xml:space="preserve">identifikācijas </w:t>
            </w:r>
            <w:r w:rsidRPr="000E0CDB">
              <w:rPr>
                <w:rFonts w:eastAsia="Times New Roman"/>
                <w:sz w:val="20"/>
                <w:szCs w:val="20"/>
                <w:lang w:val="pl-PL"/>
              </w:rPr>
              <w:t>numurs</w:t>
            </w:r>
            <w:r w:rsidR="000D1EEF" w:rsidRPr="000E0CDB">
              <w:rPr>
                <w:rFonts w:eastAsia="Times New Roman"/>
                <w:sz w:val="20"/>
                <w:szCs w:val="20"/>
                <w:lang w:val="pl-PL"/>
              </w:rPr>
              <w:t>,</w:t>
            </w:r>
          </w:p>
          <w:p w14:paraId="384816F8" w14:textId="7952BC48" w:rsidR="009F51AE" w:rsidRPr="000E0CDB" w:rsidRDefault="000D1EEF" w:rsidP="009F51AE">
            <w:pPr>
              <w:spacing w:after="0" w:line="240" w:lineRule="auto"/>
              <w:rPr>
                <w:rFonts w:eastAsia="Times New Roman"/>
                <w:sz w:val="20"/>
                <w:szCs w:val="20"/>
                <w:lang w:val="pl-PL"/>
              </w:rPr>
            </w:pPr>
            <w:r w:rsidRPr="000E0CDB">
              <w:rPr>
                <w:rFonts w:eastAsia="Times New Roman"/>
                <w:sz w:val="20"/>
                <w:szCs w:val="20"/>
                <w:lang w:val="pl-PL"/>
              </w:rPr>
              <w:t>v</w:t>
            </w:r>
            <w:r w:rsidR="009F51AE" w:rsidRPr="000E0CDB">
              <w:rPr>
                <w:rFonts w:eastAsia="Times New Roman"/>
                <w:sz w:val="20"/>
                <w:szCs w:val="20"/>
                <w:lang w:val="pl-PL"/>
              </w:rPr>
              <w:t>ecum</w:t>
            </w:r>
            <w:r w:rsidRPr="000E0CDB">
              <w:rPr>
                <w:rFonts w:eastAsia="Times New Roman"/>
                <w:sz w:val="20"/>
                <w:szCs w:val="20"/>
                <w:lang w:val="pl-PL"/>
              </w:rPr>
              <w:t>s</w:t>
            </w:r>
            <w:r w:rsidR="009F51AE" w:rsidRPr="000E0CDB">
              <w:rPr>
                <w:rFonts w:eastAsia="Times New Roman"/>
                <w:sz w:val="20"/>
                <w:szCs w:val="20"/>
                <w:lang w:val="pl-PL"/>
              </w:rPr>
              <w:t>.</w:t>
            </w:r>
          </w:p>
          <w:p w14:paraId="40A6054E" w14:textId="11F0420A" w:rsidR="009F51AE" w:rsidRPr="000E0CDB" w:rsidRDefault="000D1EEF" w:rsidP="009F51AE">
            <w:pPr>
              <w:spacing w:after="0" w:line="240" w:lineRule="auto"/>
              <w:rPr>
                <w:rFonts w:eastAsia="Times New Roman"/>
                <w:sz w:val="20"/>
                <w:szCs w:val="20"/>
                <w:lang w:val="pl-PL"/>
              </w:rPr>
            </w:pPr>
            <w:r w:rsidRPr="000E0CDB">
              <w:rPr>
                <w:rFonts w:eastAsia="Times New Roman"/>
                <w:sz w:val="20"/>
                <w:szCs w:val="20"/>
                <w:lang w:val="pl-PL"/>
              </w:rPr>
              <w:t>p</w:t>
            </w:r>
            <w:r w:rsidR="009F51AE" w:rsidRPr="000E0CDB">
              <w:rPr>
                <w:rFonts w:eastAsia="Times New Roman"/>
                <w:sz w:val="20"/>
                <w:szCs w:val="20"/>
                <w:lang w:val="pl-PL"/>
              </w:rPr>
              <w:t xml:space="preserve">lānotās darbības, </w:t>
            </w:r>
          </w:p>
          <w:p w14:paraId="1DE78848" w14:textId="77777777" w:rsidR="000D1EEF" w:rsidRPr="000E0CDB" w:rsidRDefault="000D1EEF" w:rsidP="009F51AE">
            <w:pPr>
              <w:tabs>
                <w:tab w:val="left" w:pos="3294"/>
              </w:tabs>
              <w:spacing w:after="0" w:line="240" w:lineRule="auto"/>
              <w:ind w:left="88" w:right="-112" w:hanging="88"/>
              <w:rPr>
                <w:rFonts w:eastAsia="Times New Roman"/>
                <w:sz w:val="20"/>
                <w:szCs w:val="20"/>
                <w:lang w:val="pl-PL"/>
              </w:rPr>
            </w:pPr>
            <w:r w:rsidRPr="000E0CDB">
              <w:rPr>
                <w:rFonts w:eastAsia="Times New Roman"/>
                <w:sz w:val="20"/>
                <w:szCs w:val="20"/>
                <w:lang w:val="pl-PL"/>
              </w:rPr>
              <w:t>v</w:t>
            </w:r>
            <w:r w:rsidR="009F51AE" w:rsidRPr="000E0CDB">
              <w:rPr>
                <w:rFonts w:eastAsia="Times New Roman"/>
                <w:sz w:val="20"/>
                <w:szCs w:val="20"/>
                <w:lang w:val="pl-PL"/>
              </w:rPr>
              <w:t>eterinārā</w:t>
            </w:r>
            <w:r w:rsidRPr="000E0CDB">
              <w:rPr>
                <w:rFonts w:eastAsia="Times New Roman"/>
                <w:sz w:val="20"/>
                <w:szCs w:val="20"/>
                <w:lang w:val="pl-PL"/>
              </w:rPr>
              <w:t xml:space="preserve"> ā</w:t>
            </w:r>
            <w:r w:rsidR="009F51AE" w:rsidRPr="000E0CDB">
              <w:rPr>
                <w:rFonts w:eastAsia="Times New Roman"/>
                <w:sz w:val="20"/>
                <w:szCs w:val="20"/>
                <w:lang w:val="pl-PL"/>
              </w:rPr>
              <w:t>rsta pamatojum</w:t>
            </w:r>
            <w:r w:rsidRPr="000E0CDB">
              <w:rPr>
                <w:rFonts w:eastAsia="Times New Roman"/>
                <w:sz w:val="20"/>
                <w:szCs w:val="20"/>
                <w:lang w:val="pl-PL"/>
              </w:rPr>
              <w:t>s</w:t>
            </w:r>
          </w:p>
          <w:p w14:paraId="1B497A4E" w14:textId="5663EA6D" w:rsidR="009F51AE" w:rsidRPr="0028020F" w:rsidRDefault="009F51AE" w:rsidP="009F51AE">
            <w:pPr>
              <w:tabs>
                <w:tab w:val="left" w:pos="3294"/>
              </w:tabs>
              <w:spacing w:after="0" w:line="240" w:lineRule="auto"/>
              <w:ind w:left="88" w:right="-112" w:hanging="88"/>
              <w:rPr>
                <w:rFonts w:eastAsia="Times New Roman"/>
                <w:sz w:val="20"/>
                <w:szCs w:val="20"/>
                <w:lang w:val="lv-LV"/>
              </w:rPr>
            </w:pPr>
            <w:proofErr w:type="spellStart"/>
            <w:r w:rsidRPr="0028020F">
              <w:rPr>
                <w:rFonts w:eastAsia="Times New Roman"/>
                <w:sz w:val="20"/>
                <w:szCs w:val="20"/>
              </w:rPr>
              <w:t>darbību</w:t>
            </w:r>
            <w:proofErr w:type="spellEnd"/>
            <w:r w:rsidRPr="0028020F">
              <w:rPr>
                <w:rFonts w:eastAsia="Times New Roman"/>
                <w:sz w:val="20"/>
                <w:szCs w:val="20"/>
              </w:rPr>
              <w:t xml:space="preserve"> </w:t>
            </w:r>
            <w:proofErr w:type="spellStart"/>
            <w:r w:rsidRPr="0028020F">
              <w:rPr>
                <w:rFonts w:eastAsia="Times New Roman"/>
                <w:sz w:val="20"/>
                <w:szCs w:val="20"/>
              </w:rPr>
              <w:t>veikšanai</w:t>
            </w:r>
            <w:proofErr w:type="spellEnd"/>
          </w:p>
        </w:tc>
      </w:tr>
      <w:tr w:rsidR="009F51AE" w:rsidRPr="000E0CDB" w14:paraId="436662F6" w14:textId="77777777" w:rsidTr="0028020F">
        <w:trPr>
          <w:cantSplit/>
          <w:trHeight w:val="1491"/>
        </w:trPr>
        <w:tc>
          <w:tcPr>
            <w:tcW w:w="3118" w:type="dxa"/>
            <w:gridSpan w:val="2"/>
            <w:vMerge w:val="restart"/>
          </w:tcPr>
          <w:p w14:paraId="702DA77B" w14:textId="77777777" w:rsidR="007D6808" w:rsidRDefault="007D6808" w:rsidP="009F51AE">
            <w:pPr>
              <w:spacing w:after="0" w:line="240" w:lineRule="auto"/>
              <w:rPr>
                <w:rFonts w:eastAsia="Times New Roman"/>
                <w:b/>
                <w:sz w:val="20"/>
                <w:szCs w:val="20"/>
              </w:rPr>
            </w:pPr>
          </w:p>
          <w:p w14:paraId="263CBAFC" w14:textId="7F284132" w:rsidR="009F51AE" w:rsidRPr="00866DBE" w:rsidRDefault="009F51AE" w:rsidP="007D6808">
            <w:pPr>
              <w:spacing w:after="0" w:line="240" w:lineRule="auto"/>
              <w:rPr>
                <w:rFonts w:eastAsia="Times New Roman"/>
                <w:b/>
                <w:sz w:val="20"/>
                <w:szCs w:val="20"/>
              </w:rPr>
            </w:pPr>
            <w:proofErr w:type="spellStart"/>
            <w:r w:rsidRPr="00866DBE">
              <w:rPr>
                <w:rFonts w:eastAsia="Times New Roman"/>
                <w:b/>
                <w:sz w:val="20"/>
                <w:szCs w:val="20"/>
              </w:rPr>
              <w:t>Eiropas</w:t>
            </w:r>
            <w:proofErr w:type="spellEnd"/>
            <w:r w:rsidRPr="00866DBE">
              <w:rPr>
                <w:rFonts w:eastAsia="Times New Roman"/>
                <w:b/>
                <w:sz w:val="20"/>
                <w:szCs w:val="20"/>
              </w:rPr>
              <w:t xml:space="preserve"> </w:t>
            </w:r>
            <w:proofErr w:type="spellStart"/>
            <w:r w:rsidRPr="00866DBE">
              <w:rPr>
                <w:rFonts w:eastAsia="Times New Roman"/>
                <w:b/>
                <w:sz w:val="20"/>
                <w:szCs w:val="20"/>
              </w:rPr>
              <w:t>Savienības</w:t>
            </w:r>
            <w:proofErr w:type="spellEnd"/>
            <w:r w:rsidRPr="00866DBE">
              <w:rPr>
                <w:rFonts w:eastAsia="Times New Roman"/>
                <w:b/>
                <w:sz w:val="20"/>
                <w:szCs w:val="20"/>
              </w:rPr>
              <w:t xml:space="preserve"> </w:t>
            </w:r>
            <w:proofErr w:type="spellStart"/>
            <w:r w:rsidRPr="00866DBE">
              <w:rPr>
                <w:rFonts w:eastAsia="Times New Roman"/>
                <w:b/>
                <w:sz w:val="20"/>
                <w:szCs w:val="20"/>
              </w:rPr>
              <w:t>tieši</w:t>
            </w:r>
            <w:proofErr w:type="spellEnd"/>
            <w:r w:rsidRPr="00866DBE">
              <w:rPr>
                <w:rFonts w:eastAsia="Times New Roman"/>
                <w:b/>
                <w:sz w:val="20"/>
                <w:szCs w:val="20"/>
              </w:rPr>
              <w:t xml:space="preserve"> </w:t>
            </w:r>
            <w:proofErr w:type="spellStart"/>
            <w:r w:rsidRPr="00866DBE">
              <w:rPr>
                <w:rFonts w:eastAsia="Times New Roman"/>
                <w:b/>
                <w:sz w:val="20"/>
                <w:szCs w:val="20"/>
              </w:rPr>
              <w:t>piemērojamos</w:t>
            </w:r>
            <w:proofErr w:type="spellEnd"/>
            <w:r w:rsidRPr="00866DBE">
              <w:rPr>
                <w:rFonts w:eastAsia="Times New Roman"/>
                <w:b/>
                <w:sz w:val="20"/>
                <w:szCs w:val="20"/>
              </w:rPr>
              <w:t xml:space="preserve"> </w:t>
            </w:r>
            <w:proofErr w:type="spellStart"/>
            <w:r w:rsidRPr="00866DBE">
              <w:rPr>
                <w:rFonts w:eastAsia="Times New Roman"/>
                <w:b/>
                <w:sz w:val="20"/>
                <w:szCs w:val="20"/>
              </w:rPr>
              <w:t>tiesību</w:t>
            </w:r>
            <w:proofErr w:type="spellEnd"/>
            <w:r w:rsidRPr="00866DBE">
              <w:rPr>
                <w:rFonts w:eastAsia="Times New Roman"/>
                <w:b/>
                <w:sz w:val="20"/>
                <w:szCs w:val="20"/>
              </w:rPr>
              <w:t xml:space="preserve"> </w:t>
            </w:r>
            <w:proofErr w:type="spellStart"/>
            <w:r w:rsidRPr="00866DBE">
              <w:rPr>
                <w:rFonts w:eastAsia="Times New Roman"/>
                <w:b/>
                <w:sz w:val="20"/>
                <w:szCs w:val="20"/>
              </w:rPr>
              <w:t>aktos</w:t>
            </w:r>
            <w:proofErr w:type="spellEnd"/>
            <w:r w:rsidRPr="00866DBE">
              <w:rPr>
                <w:rFonts w:eastAsia="Times New Roman"/>
                <w:b/>
                <w:sz w:val="20"/>
                <w:szCs w:val="20"/>
              </w:rPr>
              <w:t xml:space="preserve"> par </w:t>
            </w:r>
            <w:proofErr w:type="spellStart"/>
            <w:r w:rsidRPr="00866DBE">
              <w:rPr>
                <w:rFonts w:eastAsia="Times New Roman"/>
                <w:b/>
                <w:sz w:val="20"/>
                <w:szCs w:val="20"/>
              </w:rPr>
              <w:t>bioloģisko</w:t>
            </w:r>
            <w:proofErr w:type="spellEnd"/>
            <w:r w:rsidRPr="00866DBE">
              <w:rPr>
                <w:rFonts w:eastAsia="Times New Roman"/>
                <w:b/>
                <w:sz w:val="20"/>
                <w:szCs w:val="20"/>
              </w:rPr>
              <w:t xml:space="preserve"> </w:t>
            </w:r>
            <w:proofErr w:type="spellStart"/>
            <w:r w:rsidRPr="00866DBE">
              <w:rPr>
                <w:rFonts w:eastAsia="Times New Roman"/>
                <w:b/>
                <w:sz w:val="20"/>
                <w:szCs w:val="20"/>
              </w:rPr>
              <w:t>lauksaimniecību</w:t>
            </w:r>
            <w:proofErr w:type="spellEnd"/>
            <w:r w:rsidRPr="00866DBE">
              <w:rPr>
                <w:rFonts w:eastAsia="Times New Roman"/>
                <w:b/>
                <w:sz w:val="20"/>
                <w:szCs w:val="20"/>
              </w:rPr>
              <w:t xml:space="preserve"> </w:t>
            </w:r>
            <w:proofErr w:type="spellStart"/>
            <w:r w:rsidRPr="00866DBE">
              <w:rPr>
                <w:rFonts w:eastAsia="Times New Roman"/>
                <w:b/>
                <w:sz w:val="20"/>
                <w:szCs w:val="20"/>
              </w:rPr>
              <w:t>neminēto</w:t>
            </w:r>
            <w:proofErr w:type="spellEnd"/>
            <w:r w:rsidR="007D6808">
              <w:rPr>
                <w:rFonts w:eastAsia="Times New Roman"/>
                <w:b/>
                <w:sz w:val="20"/>
                <w:szCs w:val="20"/>
              </w:rPr>
              <w:t xml:space="preserve"> </w:t>
            </w:r>
            <w:proofErr w:type="spellStart"/>
            <w:r w:rsidR="00866DBE" w:rsidRPr="00866DBE">
              <w:rPr>
                <w:rFonts w:eastAsia="Times New Roman"/>
                <w:b/>
                <w:sz w:val="20"/>
                <w:szCs w:val="20"/>
              </w:rPr>
              <w:t>nebioloģisku</w:t>
            </w:r>
            <w:proofErr w:type="spellEnd"/>
            <w:r w:rsidRPr="00866DBE">
              <w:rPr>
                <w:rFonts w:eastAsia="Times New Roman"/>
                <w:b/>
                <w:sz w:val="20"/>
                <w:szCs w:val="20"/>
              </w:rPr>
              <w:t xml:space="preserve"> </w:t>
            </w:r>
            <w:proofErr w:type="spellStart"/>
            <w:r w:rsidRPr="00866DBE">
              <w:rPr>
                <w:rFonts w:eastAsia="Times New Roman"/>
                <w:b/>
                <w:sz w:val="20"/>
                <w:szCs w:val="20"/>
              </w:rPr>
              <w:t>dzīvnieku</w:t>
            </w:r>
            <w:proofErr w:type="spellEnd"/>
            <w:r w:rsidRPr="00866DBE">
              <w:rPr>
                <w:rFonts w:eastAsia="Times New Roman"/>
                <w:b/>
                <w:sz w:val="20"/>
                <w:szCs w:val="20"/>
              </w:rPr>
              <w:t xml:space="preserve"> </w:t>
            </w:r>
            <w:proofErr w:type="spellStart"/>
            <w:r w:rsidRPr="00866DBE">
              <w:rPr>
                <w:rFonts w:eastAsia="Times New Roman"/>
                <w:b/>
                <w:sz w:val="20"/>
                <w:szCs w:val="20"/>
              </w:rPr>
              <w:t>iepirkšana</w:t>
            </w:r>
            <w:proofErr w:type="spellEnd"/>
          </w:p>
          <w:p w14:paraId="213A7BD1" w14:textId="77777777" w:rsidR="00866DBE" w:rsidRPr="0028020F" w:rsidRDefault="00866DBE" w:rsidP="009F51AE">
            <w:pPr>
              <w:spacing w:after="0" w:line="240" w:lineRule="auto"/>
              <w:ind w:left="88" w:right="-285" w:hanging="88"/>
              <w:rPr>
                <w:rFonts w:eastAsia="Times New Roman"/>
                <w:bCs/>
                <w:sz w:val="20"/>
                <w:szCs w:val="20"/>
              </w:rPr>
            </w:pPr>
          </w:p>
          <w:p w14:paraId="16A7AC12" w14:textId="77777777" w:rsidR="00866DBE" w:rsidRPr="00866DBE" w:rsidRDefault="00866DBE" w:rsidP="00866DBE">
            <w:pPr>
              <w:spacing w:after="0" w:line="240" w:lineRule="auto"/>
              <w:rPr>
                <w:rFonts w:eastAsia="Times New Roman"/>
                <w:b/>
                <w:sz w:val="20"/>
                <w:szCs w:val="20"/>
              </w:rPr>
            </w:pPr>
            <w:proofErr w:type="spellStart"/>
            <w:r w:rsidRPr="00866DBE">
              <w:rPr>
                <w:rFonts w:eastAsia="Times New Roman"/>
                <w:b/>
                <w:sz w:val="20"/>
                <w:szCs w:val="20"/>
              </w:rPr>
              <w:t>Kontroles</w:t>
            </w:r>
            <w:proofErr w:type="spellEnd"/>
            <w:r w:rsidRPr="00866DBE">
              <w:rPr>
                <w:rFonts w:eastAsia="Times New Roman"/>
                <w:b/>
                <w:sz w:val="20"/>
                <w:szCs w:val="20"/>
              </w:rPr>
              <w:t xml:space="preserve"> </w:t>
            </w:r>
            <w:proofErr w:type="spellStart"/>
            <w:r w:rsidRPr="00866DBE">
              <w:rPr>
                <w:rFonts w:eastAsia="Times New Roman"/>
                <w:b/>
                <w:sz w:val="20"/>
                <w:szCs w:val="20"/>
              </w:rPr>
              <w:t>institūcijas</w:t>
            </w:r>
            <w:proofErr w:type="spellEnd"/>
            <w:r w:rsidRPr="00866DBE">
              <w:rPr>
                <w:rFonts w:eastAsia="Times New Roman"/>
                <w:b/>
                <w:sz w:val="20"/>
                <w:szCs w:val="20"/>
              </w:rPr>
              <w:t xml:space="preserve"> KI </w:t>
            </w:r>
            <w:proofErr w:type="spellStart"/>
            <w:r w:rsidRPr="00866DBE">
              <w:rPr>
                <w:rFonts w:eastAsia="Times New Roman"/>
                <w:b/>
                <w:sz w:val="20"/>
                <w:szCs w:val="20"/>
              </w:rPr>
              <w:t>atļauja</w:t>
            </w:r>
            <w:proofErr w:type="spellEnd"/>
            <w:r w:rsidRPr="00866DBE">
              <w:rPr>
                <w:rFonts w:eastAsia="Times New Roman"/>
                <w:b/>
                <w:sz w:val="20"/>
                <w:szCs w:val="20"/>
              </w:rPr>
              <w:t xml:space="preserve"> </w:t>
            </w:r>
            <w:proofErr w:type="spellStart"/>
            <w:r w:rsidRPr="00866DBE">
              <w:rPr>
                <w:rFonts w:eastAsia="Times New Roman"/>
                <w:b/>
                <w:sz w:val="20"/>
                <w:szCs w:val="20"/>
              </w:rPr>
              <w:t>saskaņojot</w:t>
            </w:r>
            <w:proofErr w:type="spellEnd"/>
            <w:r w:rsidRPr="00866DBE">
              <w:rPr>
                <w:rFonts w:eastAsia="Times New Roman"/>
                <w:b/>
                <w:sz w:val="20"/>
                <w:szCs w:val="20"/>
              </w:rPr>
              <w:t xml:space="preserve"> </w:t>
            </w:r>
            <w:proofErr w:type="spellStart"/>
            <w:r w:rsidRPr="00866DBE">
              <w:rPr>
                <w:rFonts w:eastAsia="Times New Roman"/>
                <w:b/>
                <w:sz w:val="20"/>
                <w:szCs w:val="20"/>
              </w:rPr>
              <w:t>ar</w:t>
            </w:r>
            <w:proofErr w:type="spellEnd"/>
            <w:r w:rsidRPr="00866DBE">
              <w:rPr>
                <w:rFonts w:eastAsia="Times New Roman"/>
                <w:b/>
                <w:sz w:val="20"/>
                <w:szCs w:val="20"/>
              </w:rPr>
              <w:t xml:space="preserve"> PVD</w:t>
            </w:r>
          </w:p>
          <w:p w14:paraId="1F70EA4A" w14:textId="77777777" w:rsidR="009F51AE" w:rsidRPr="0028020F" w:rsidRDefault="009F51AE" w:rsidP="009F51AE">
            <w:pPr>
              <w:spacing w:after="0" w:line="240" w:lineRule="auto"/>
              <w:ind w:left="88" w:right="-285" w:hanging="88"/>
              <w:rPr>
                <w:rFonts w:eastAsia="Times New Roman"/>
                <w:bCs/>
                <w:sz w:val="20"/>
                <w:szCs w:val="20"/>
              </w:rPr>
            </w:pPr>
          </w:p>
          <w:p w14:paraId="49D8CBD6" w14:textId="77777777"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 xml:space="preserve">Atļaujas pieteikumu iesniedz </w:t>
            </w:r>
          </w:p>
          <w:p w14:paraId="1D10AF01" w14:textId="77777777"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 xml:space="preserve">KI </w:t>
            </w:r>
            <w:hyperlink r:id="rId11" w:history="1">
              <w:r w:rsidRPr="0028020F">
                <w:rPr>
                  <w:rStyle w:val="Hipersaite"/>
                  <w:rFonts w:eastAsia="Times New Roman"/>
                  <w:b/>
                  <w:sz w:val="20"/>
                  <w:szCs w:val="20"/>
                  <w:lang w:val="lv-LV"/>
                </w:rPr>
                <w:t>bio@persc.lv</w:t>
              </w:r>
            </w:hyperlink>
          </w:p>
          <w:p w14:paraId="2416802C" w14:textId="77777777"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līdz mēneša 1.datumam</w:t>
            </w:r>
          </w:p>
          <w:p w14:paraId="0E3FE46A" w14:textId="4D6984A0" w:rsidR="009F51AE" w:rsidRPr="0028020F" w:rsidRDefault="009F51AE" w:rsidP="009F51AE">
            <w:pPr>
              <w:spacing w:after="0" w:line="240" w:lineRule="auto"/>
              <w:ind w:left="88" w:right="-285" w:hanging="88"/>
              <w:rPr>
                <w:rFonts w:eastAsia="Times New Roman"/>
                <w:b/>
                <w:sz w:val="20"/>
                <w:szCs w:val="20"/>
                <w:lang w:val="lv-LV"/>
              </w:rPr>
            </w:pPr>
            <w:r w:rsidRPr="0028020F">
              <w:rPr>
                <w:rFonts w:eastAsia="Times New Roman"/>
                <w:b/>
                <w:sz w:val="20"/>
                <w:szCs w:val="20"/>
                <w:lang w:val="lv-LV"/>
              </w:rPr>
              <w:t>KI dokumentus izvērtē un iesniedz</w:t>
            </w:r>
            <w:r w:rsidR="00291978" w:rsidRPr="0028020F">
              <w:rPr>
                <w:rFonts w:eastAsia="Times New Roman"/>
                <w:b/>
                <w:sz w:val="20"/>
                <w:szCs w:val="20"/>
                <w:lang w:val="lv-LV"/>
              </w:rPr>
              <w:t xml:space="preserve"> </w:t>
            </w:r>
            <w:r w:rsidRPr="0028020F">
              <w:rPr>
                <w:rFonts w:eastAsia="Times New Roman"/>
                <w:b/>
                <w:sz w:val="20"/>
                <w:szCs w:val="20"/>
                <w:lang w:val="lv-LV"/>
              </w:rPr>
              <w:t>apstiprināšanai PVD.</w:t>
            </w:r>
          </w:p>
          <w:p w14:paraId="5A0C5C38" w14:textId="6A242354" w:rsidR="009F51AE" w:rsidRPr="0028020F" w:rsidRDefault="009F51AE" w:rsidP="009F51AE">
            <w:pPr>
              <w:spacing w:after="0" w:line="240" w:lineRule="auto"/>
              <w:ind w:left="88" w:right="-285" w:hanging="88"/>
              <w:rPr>
                <w:rFonts w:eastAsia="Times New Roman"/>
                <w:sz w:val="20"/>
                <w:szCs w:val="20"/>
                <w:lang w:val="lv-LV"/>
              </w:rPr>
            </w:pPr>
          </w:p>
        </w:tc>
        <w:tc>
          <w:tcPr>
            <w:tcW w:w="1701" w:type="dxa"/>
            <w:tcBorders>
              <w:bottom w:val="single" w:sz="4" w:space="0" w:color="auto"/>
            </w:tcBorders>
          </w:tcPr>
          <w:p w14:paraId="076C4C4C" w14:textId="168CD3A7" w:rsidR="009F51AE" w:rsidRPr="00DF7018" w:rsidRDefault="009F51AE" w:rsidP="009F51AE">
            <w:pPr>
              <w:spacing w:after="0" w:line="240" w:lineRule="auto"/>
              <w:rPr>
                <w:rFonts w:eastAsia="Times New Roman"/>
                <w:bCs/>
                <w:sz w:val="20"/>
                <w:szCs w:val="20"/>
              </w:rPr>
            </w:pPr>
            <w:r w:rsidRPr="00DF7018">
              <w:rPr>
                <w:rFonts w:eastAsia="Times New Roman"/>
                <w:bCs/>
                <w:sz w:val="20"/>
                <w:szCs w:val="20"/>
              </w:rPr>
              <w:t xml:space="preserve">MK </w:t>
            </w:r>
            <w:proofErr w:type="spellStart"/>
            <w:r w:rsidRPr="00DF7018">
              <w:rPr>
                <w:rFonts w:eastAsia="Times New Roman"/>
                <w:bCs/>
                <w:sz w:val="20"/>
                <w:szCs w:val="20"/>
              </w:rPr>
              <w:t>not</w:t>
            </w:r>
            <w:r w:rsidR="007D6808" w:rsidRPr="00DF7018">
              <w:rPr>
                <w:rFonts w:eastAsia="Times New Roman"/>
                <w:bCs/>
                <w:sz w:val="20"/>
                <w:szCs w:val="20"/>
              </w:rPr>
              <w:t>eikumi</w:t>
            </w:r>
            <w:proofErr w:type="spellEnd"/>
          </w:p>
          <w:p w14:paraId="60B7BFF9" w14:textId="77777777" w:rsidR="009F51AE" w:rsidRPr="00DF7018" w:rsidRDefault="009F51AE" w:rsidP="009F51AE">
            <w:pPr>
              <w:spacing w:after="0" w:line="240" w:lineRule="auto"/>
              <w:rPr>
                <w:rFonts w:eastAsia="Times New Roman"/>
                <w:bCs/>
                <w:sz w:val="20"/>
                <w:szCs w:val="20"/>
              </w:rPr>
            </w:pPr>
            <w:r w:rsidRPr="00DF7018">
              <w:rPr>
                <w:rFonts w:eastAsia="Times New Roman"/>
                <w:bCs/>
                <w:sz w:val="20"/>
                <w:szCs w:val="20"/>
              </w:rPr>
              <w:t>Nr. 1204 (20.10.2009.)</w:t>
            </w:r>
          </w:p>
          <w:p w14:paraId="273AC66F" w14:textId="044C8E6D" w:rsidR="009F51AE" w:rsidRPr="00DF7018" w:rsidRDefault="009F51AE" w:rsidP="009F51AE">
            <w:pPr>
              <w:spacing w:after="0" w:line="240" w:lineRule="auto"/>
              <w:ind w:left="88" w:right="-285" w:hanging="88"/>
              <w:rPr>
                <w:rFonts w:eastAsia="Times New Roman"/>
                <w:sz w:val="20"/>
                <w:szCs w:val="20"/>
                <w:lang w:val="lv-LV"/>
              </w:rPr>
            </w:pPr>
            <w:r w:rsidRPr="00DF7018">
              <w:rPr>
                <w:rFonts w:eastAsia="Times New Roman"/>
                <w:bCs/>
                <w:sz w:val="20"/>
                <w:szCs w:val="20"/>
              </w:rPr>
              <w:t>15.punkts</w:t>
            </w:r>
          </w:p>
        </w:tc>
        <w:tc>
          <w:tcPr>
            <w:tcW w:w="7088" w:type="dxa"/>
            <w:tcBorders>
              <w:bottom w:val="single" w:sz="4" w:space="0" w:color="auto"/>
            </w:tcBorders>
          </w:tcPr>
          <w:p w14:paraId="7FE0117E" w14:textId="77777777" w:rsidR="007D6808" w:rsidRPr="000E0CDB" w:rsidRDefault="009F51AE" w:rsidP="009F51AE">
            <w:pPr>
              <w:spacing w:after="0" w:line="240" w:lineRule="auto"/>
              <w:ind w:left="88" w:right="-285" w:hanging="88"/>
              <w:rPr>
                <w:rFonts w:eastAsia="Times New Roman"/>
                <w:bCs/>
                <w:sz w:val="20"/>
                <w:szCs w:val="20"/>
                <w:lang w:val="lv-LV"/>
              </w:rPr>
            </w:pPr>
            <w:r w:rsidRPr="000E0CDB">
              <w:rPr>
                <w:rFonts w:eastAsia="Times New Roman"/>
                <w:bCs/>
                <w:sz w:val="20"/>
                <w:szCs w:val="20"/>
                <w:lang w:val="lv-LV"/>
              </w:rPr>
              <w:t xml:space="preserve">Ja ganāmpulku veido pirmo reizi vai to atjauno un dzīvnieki, kas audzēti atbilstoši </w:t>
            </w:r>
          </w:p>
          <w:p w14:paraId="32D2A823" w14:textId="6576AD6D" w:rsidR="007D6808" w:rsidRPr="000E0CDB" w:rsidRDefault="009F51AE" w:rsidP="009F51AE">
            <w:pPr>
              <w:spacing w:after="0" w:line="240" w:lineRule="auto"/>
              <w:ind w:left="88" w:right="-285" w:hanging="88"/>
              <w:rPr>
                <w:rFonts w:eastAsia="Times New Roman"/>
                <w:bCs/>
                <w:sz w:val="20"/>
                <w:szCs w:val="20"/>
                <w:lang w:val="lv-LV"/>
              </w:rPr>
            </w:pPr>
            <w:r w:rsidRPr="000E0CDB">
              <w:rPr>
                <w:rFonts w:eastAsia="Times New Roman"/>
                <w:bCs/>
                <w:sz w:val="20"/>
                <w:szCs w:val="20"/>
                <w:lang w:val="lv-LV"/>
              </w:rPr>
              <w:t xml:space="preserve">šiem noteikumiem, nav pieejami, KI var atļaut ievest </w:t>
            </w:r>
            <w:r w:rsidR="008C57A8" w:rsidRPr="000E0CDB">
              <w:rPr>
                <w:rFonts w:eastAsia="Times New Roman"/>
                <w:bCs/>
                <w:sz w:val="20"/>
                <w:szCs w:val="20"/>
                <w:lang w:val="lv-LV"/>
              </w:rPr>
              <w:t>konvencionāli</w:t>
            </w:r>
            <w:r w:rsidRPr="000E0CDB">
              <w:rPr>
                <w:rFonts w:eastAsia="Times New Roman"/>
                <w:bCs/>
                <w:sz w:val="20"/>
                <w:szCs w:val="20"/>
                <w:lang w:val="lv-LV"/>
              </w:rPr>
              <w:t xml:space="preserve"> audzētus </w:t>
            </w:r>
          </w:p>
          <w:p w14:paraId="14DB4DFE" w14:textId="520C096E" w:rsidR="009F51AE" w:rsidRPr="0028020F" w:rsidRDefault="009F51AE" w:rsidP="009F51AE">
            <w:pPr>
              <w:spacing w:after="0" w:line="240" w:lineRule="auto"/>
              <w:ind w:left="88" w:right="-285" w:hanging="88"/>
              <w:rPr>
                <w:rFonts w:eastAsia="Times New Roman"/>
                <w:sz w:val="20"/>
                <w:szCs w:val="20"/>
                <w:lang w:val="lv-LV"/>
              </w:rPr>
            </w:pPr>
            <w:proofErr w:type="spellStart"/>
            <w:r w:rsidRPr="0028020F">
              <w:rPr>
                <w:rFonts w:eastAsia="Times New Roman"/>
                <w:bCs/>
                <w:sz w:val="20"/>
                <w:szCs w:val="20"/>
              </w:rPr>
              <w:t>dzīvniekus</w:t>
            </w:r>
            <w:proofErr w:type="spellEnd"/>
            <w:r w:rsidRPr="0028020F">
              <w:rPr>
                <w:rFonts w:eastAsia="Times New Roman"/>
                <w:bCs/>
                <w:sz w:val="20"/>
                <w:szCs w:val="20"/>
              </w:rPr>
              <w:t xml:space="preserve"> </w:t>
            </w:r>
          </w:p>
        </w:tc>
        <w:tc>
          <w:tcPr>
            <w:tcW w:w="3118" w:type="dxa"/>
            <w:vMerge w:val="restart"/>
          </w:tcPr>
          <w:p w14:paraId="68C9875A" w14:textId="77777777" w:rsidR="009F51AE" w:rsidRPr="000E0CDB" w:rsidRDefault="009F51AE" w:rsidP="009F51AE">
            <w:pPr>
              <w:spacing w:after="0" w:line="240" w:lineRule="auto"/>
              <w:rPr>
                <w:rFonts w:eastAsia="Times New Roman"/>
                <w:bCs/>
                <w:sz w:val="20"/>
                <w:szCs w:val="20"/>
                <w:lang w:val="pl-PL"/>
              </w:rPr>
            </w:pPr>
            <w:r w:rsidRPr="000E0CDB">
              <w:rPr>
                <w:rFonts w:eastAsia="Times New Roman"/>
                <w:bCs/>
                <w:sz w:val="20"/>
                <w:szCs w:val="20"/>
                <w:lang w:val="pl-PL"/>
              </w:rPr>
              <w:t>Pieteikumā norāda:</w:t>
            </w:r>
          </w:p>
          <w:p w14:paraId="7A44EC11" w14:textId="172A525F" w:rsidR="000D1EEF" w:rsidRPr="000E0CDB" w:rsidRDefault="009F51AE" w:rsidP="009F51AE">
            <w:pPr>
              <w:spacing w:after="0" w:line="240" w:lineRule="auto"/>
              <w:rPr>
                <w:rFonts w:eastAsia="Times New Roman"/>
                <w:sz w:val="20"/>
                <w:szCs w:val="20"/>
                <w:lang w:val="pl-PL"/>
              </w:rPr>
            </w:pPr>
            <w:r w:rsidRPr="000E0CDB">
              <w:rPr>
                <w:rFonts w:eastAsia="Times New Roman"/>
                <w:sz w:val="20"/>
                <w:szCs w:val="20"/>
                <w:lang w:val="pl-PL"/>
              </w:rPr>
              <w:t>Operatora adres</w:t>
            </w:r>
            <w:r w:rsidR="000D1EEF" w:rsidRPr="000E0CDB">
              <w:rPr>
                <w:rFonts w:eastAsia="Times New Roman"/>
                <w:sz w:val="20"/>
                <w:szCs w:val="20"/>
                <w:lang w:val="pl-PL"/>
              </w:rPr>
              <w:t>i</w:t>
            </w:r>
            <w:r w:rsidRPr="000E0CDB">
              <w:rPr>
                <w:rFonts w:eastAsia="Times New Roman"/>
                <w:sz w:val="20"/>
                <w:szCs w:val="20"/>
                <w:lang w:val="pl-PL"/>
              </w:rPr>
              <w:t xml:space="preserve">, </w:t>
            </w:r>
          </w:p>
          <w:p w14:paraId="165A83EE" w14:textId="17747E70" w:rsidR="009F51AE" w:rsidRPr="000E0CDB" w:rsidRDefault="009F51AE" w:rsidP="009F51AE">
            <w:pPr>
              <w:spacing w:after="0" w:line="240" w:lineRule="auto"/>
              <w:rPr>
                <w:rFonts w:eastAsia="Times New Roman"/>
                <w:bCs/>
                <w:sz w:val="20"/>
                <w:szCs w:val="20"/>
                <w:lang w:val="pl-PL"/>
              </w:rPr>
            </w:pPr>
            <w:r w:rsidRPr="000E0CDB">
              <w:rPr>
                <w:rFonts w:eastAsia="Times New Roman"/>
                <w:bCs/>
                <w:sz w:val="20"/>
                <w:szCs w:val="20"/>
                <w:lang w:val="pl-PL"/>
              </w:rPr>
              <w:t>Ganāmpulka n</w:t>
            </w:r>
            <w:r w:rsidR="000D1EEF" w:rsidRPr="000E0CDB">
              <w:rPr>
                <w:rFonts w:eastAsia="Times New Roman"/>
                <w:bCs/>
                <w:sz w:val="20"/>
                <w:szCs w:val="20"/>
                <w:lang w:val="pl-PL"/>
              </w:rPr>
              <w:t>umuru,</w:t>
            </w:r>
          </w:p>
          <w:p w14:paraId="46D2C735" w14:textId="77777777" w:rsidR="000D1EEF" w:rsidRPr="000E0CDB" w:rsidRDefault="009F51AE" w:rsidP="009F51AE">
            <w:pPr>
              <w:spacing w:after="0" w:line="240" w:lineRule="auto"/>
              <w:rPr>
                <w:rFonts w:eastAsia="Times New Roman"/>
                <w:bCs/>
                <w:sz w:val="20"/>
                <w:szCs w:val="20"/>
                <w:lang w:val="pl-PL"/>
              </w:rPr>
            </w:pPr>
            <w:r w:rsidRPr="000E0CDB">
              <w:rPr>
                <w:rFonts w:eastAsia="Times New Roman"/>
                <w:bCs/>
                <w:sz w:val="20"/>
                <w:szCs w:val="20"/>
                <w:lang w:val="pl-PL"/>
              </w:rPr>
              <w:t xml:space="preserve">dzīvnieka izcelsmi </w:t>
            </w:r>
          </w:p>
          <w:p w14:paraId="2983FB15" w14:textId="79EFD8F9" w:rsidR="009F51AE" w:rsidRPr="000E0CDB" w:rsidRDefault="000D1EEF" w:rsidP="009F51AE">
            <w:pPr>
              <w:spacing w:after="0" w:line="240" w:lineRule="auto"/>
              <w:rPr>
                <w:rFonts w:eastAsia="Times New Roman"/>
                <w:bCs/>
                <w:sz w:val="20"/>
                <w:szCs w:val="20"/>
                <w:lang w:val="pl-PL"/>
              </w:rPr>
            </w:pPr>
            <w:r w:rsidRPr="000E0CDB">
              <w:rPr>
                <w:rFonts w:eastAsia="Times New Roman"/>
                <w:bCs/>
                <w:sz w:val="20"/>
                <w:szCs w:val="20"/>
                <w:lang w:val="pl-PL"/>
              </w:rPr>
              <w:t xml:space="preserve">(pārdevēja nosaukums, </w:t>
            </w:r>
            <w:r w:rsidR="009F51AE" w:rsidRPr="000E0CDB">
              <w:rPr>
                <w:rFonts w:eastAsia="Times New Roman"/>
                <w:bCs/>
                <w:sz w:val="20"/>
                <w:szCs w:val="20"/>
                <w:lang w:val="pl-PL"/>
              </w:rPr>
              <w:t>adres</w:t>
            </w:r>
            <w:r w:rsidRPr="000E0CDB">
              <w:rPr>
                <w:rFonts w:eastAsia="Times New Roman"/>
                <w:bCs/>
                <w:sz w:val="20"/>
                <w:szCs w:val="20"/>
                <w:lang w:val="pl-PL"/>
              </w:rPr>
              <w:t>e, dzīvnieku suga</w:t>
            </w:r>
          </w:p>
          <w:p w14:paraId="1BE2F859" w14:textId="062E93CF" w:rsidR="009F51AE" w:rsidRPr="000E0CDB" w:rsidRDefault="000D1EEF" w:rsidP="000D1EEF">
            <w:pPr>
              <w:spacing w:after="0" w:line="240" w:lineRule="auto"/>
              <w:rPr>
                <w:rFonts w:eastAsia="Times New Roman"/>
                <w:bCs/>
                <w:sz w:val="20"/>
                <w:szCs w:val="20"/>
                <w:lang w:val="pl-PL"/>
              </w:rPr>
            </w:pPr>
            <w:r w:rsidRPr="000E0CDB">
              <w:rPr>
                <w:rFonts w:eastAsia="Times New Roman"/>
                <w:bCs/>
                <w:sz w:val="20"/>
                <w:szCs w:val="20"/>
                <w:lang w:val="pl-PL"/>
              </w:rPr>
              <w:t xml:space="preserve">Skaits, </w:t>
            </w:r>
            <w:r w:rsidR="009F51AE" w:rsidRPr="000E0CDB">
              <w:rPr>
                <w:rFonts w:eastAsia="Times New Roman"/>
                <w:bCs/>
                <w:sz w:val="20"/>
                <w:szCs w:val="20"/>
                <w:lang w:val="pl-PL"/>
              </w:rPr>
              <w:t>vecum</w:t>
            </w:r>
            <w:r w:rsidRPr="000E0CDB">
              <w:rPr>
                <w:rFonts w:eastAsia="Times New Roman"/>
                <w:bCs/>
                <w:sz w:val="20"/>
                <w:szCs w:val="20"/>
                <w:lang w:val="pl-PL"/>
              </w:rPr>
              <w:t>)</w:t>
            </w:r>
          </w:p>
          <w:p w14:paraId="2433B892" w14:textId="77777777" w:rsidR="009F51AE" w:rsidRPr="0028020F" w:rsidRDefault="009F51AE" w:rsidP="009F51AE">
            <w:pPr>
              <w:tabs>
                <w:tab w:val="left" w:pos="3294"/>
              </w:tabs>
              <w:spacing w:after="0" w:line="240" w:lineRule="auto"/>
              <w:ind w:left="88" w:right="-112" w:hanging="88"/>
              <w:rPr>
                <w:rFonts w:eastAsia="Times New Roman"/>
                <w:sz w:val="20"/>
                <w:szCs w:val="20"/>
                <w:lang w:val="lv-LV"/>
              </w:rPr>
            </w:pPr>
          </w:p>
          <w:p w14:paraId="7F5D701E" w14:textId="77777777" w:rsidR="009F51AE" w:rsidRPr="0028020F" w:rsidRDefault="009F51AE" w:rsidP="009F51AE">
            <w:pPr>
              <w:tabs>
                <w:tab w:val="left" w:pos="3294"/>
              </w:tabs>
              <w:spacing w:after="0" w:line="240" w:lineRule="auto"/>
              <w:ind w:left="88" w:right="-112" w:hanging="88"/>
              <w:rPr>
                <w:rFonts w:eastAsia="Times New Roman"/>
                <w:sz w:val="20"/>
                <w:szCs w:val="20"/>
                <w:lang w:val="lv-LV"/>
              </w:rPr>
            </w:pPr>
          </w:p>
          <w:p w14:paraId="3EA328CF" w14:textId="77777777" w:rsidR="009F51AE" w:rsidRPr="0028020F" w:rsidRDefault="009F51AE" w:rsidP="009F51AE">
            <w:pPr>
              <w:tabs>
                <w:tab w:val="left" w:pos="3294"/>
              </w:tabs>
              <w:spacing w:after="0" w:line="240" w:lineRule="auto"/>
              <w:ind w:left="88" w:right="171" w:hanging="88"/>
              <w:rPr>
                <w:rFonts w:eastAsia="Times New Roman"/>
                <w:sz w:val="20"/>
                <w:szCs w:val="20"/>
                <w:lang w:val="lv-LV"/>
              </w:rPr>
            </w:pPr>
            <w:r w:rsidRPr="0028020F">
              <w:rPr>
                <w:rFonts w:eastAsia="Times New Roman"/>
                <w:sz w:val="20"/>
                <w:szCs w:val="20"/>
                <w:lang w:val="lv-LV"/>
              </w:rPr>
              <w:t xml:space="preserve">Bioloģiski audzētu dzīvnieku pieejamību jāpārbauda Lauksaimniecības datu centra (LDC) publiskajā datu bāzē pie reģistriem </w:t>
            </w:r>
            <w:hyperlink r:id="rId12" w:history="1">
              <w:r w:rsidRPr="0028020F">
                <w:rPr>
                  <w:rStyle w:val="Hipersaite"/>
                  <w:rFonts w:eastAsia="Times New Roman"/>
                  <w:sz w:val="20"/>
                  <w:szCs w:val="20"/>
                  <w:lang w:val="lv-LV"/>
                </w:rPr>
                <w:t>https://registri.ldc.gov.lv/</w:t>
              </w:r>
            </w:hyperlink>
          </w:p>
          <w:p w14:paraId="1461550F" w14:textId="01FCC1AF" w:rsidR="009F51AE" w:rsidRPr="0028020F" w:rsidRDefault="008C57A8" w:rsidP="009F51AE">
            <w:pPr>
              <w:tabs>
                <w:tab w:val="left" w:pos="3294"/>
              </w:tabs>
              <w:spacing w:after="0" w:line="240" w:lineRule="auto"/>
              <w:ind w:left="88" w:right="171" w:hanging="88"/>
              <w:rPr>
                <w:rFonts w:eastAsia="Times New Roman"/>
                <w:sz w:val="20"/>
                <w:szCs w:val="20"/>
                <w:lang w:val="lv-LV"/>
              </w:rPr>
            </w:pPr>
            <w:r>
              <w:rPr>
                <w:rFonts w:eastAsia="Times New Roman"/>
                <w:sz w:val="20"/>
                <w:szCs w:val="20"/>
                <w:lang w:val="lv-LV"/>
              </w:rPr>
              <w:t>z</w:t>
            </w:r>
            <w:r w:rsidR="009F51AE" w:rsidRPr="0028020F">
              <w:rPr>
                <w:rFonts w:eastAsia="Times New Roman"/>
                <w:sz w:val="20"/>
                <w:szCs w:val="20"/>
                <w:lang w:val="lv-LV"/>
              </w:rPr>
              <w:t>em bioloģiskās lauksaimniecības un dzīvnieku tirdzniecības</w:t>
            </w:r>
          </w:p>
          <w:p w14:paraId="7508DB57" w14:textId="77777777" w:rsidR="009F51AE" w:rsidRPr="0028020F" w:rsidRDefault="009F51AE" w:rsidP="009F51AE">
            <w:pPr>
              <w:tabs>
                <w:tab w:val="left" w:pos="3294"/>
              </w:tabs>
              <w:spacing w:after="0" w:line="240" w:lineRule="auto"/>
              <w:ind w:left="88" w:right="171" w:hanging="88"/>
              <w:rPr>
                <w:rFonts w:eastAsia="Times New Roman"/>
                <w:sz w:val="20"/>
                <w:szCs w:val="20"/>
                <w:lang w:val="lv-LV"/>
              </w:rPr>
            </w:pPr>
            <w:r w:rsidRPr="0028020F">
              <w:rPr>
                <w:rFonts w:eastAsia="Times New Roman"/>
                <w:sz w:val="20"/>
                <w:szCs w:val="20"/>
                <w:lang w:val="lv-LV"/>
              </w:rPr>
              <w:lastRenderedPageBreak/>
              <w:t>(</w:t>
            </w:r>
            <w:r w:rsidRPr="000E0CDB">
              <w:rPr>
                <w:rFonts w:eastAsia="Times New Roman"/>
                <w:sz w:val="20"/>
                <w:szCs w:val="20"/>
                <w:lang w:val="pl-PL"/>
              </w:rPr>
              <w:t>Regulas (EK) 2018/848 II pielikuma II daļas 1.3.4.4.punkts)</w:t>
            </w:r>
          </w:p>
          <w:p w14:paraId="7F78EB8F" w14:textId="77777777" w:rsidR="009F51AE" w:rsidRPr="0028020F" w:rsidRDefault="009F51AE" w:rsidP="009F51AE">
            <w:pPr>
              <w:tabs>
                <w:tab w:val="left" w:pos="3294"/>
              </w:tabs>
              <w:spacing w:after="0" w:line="240" w:lineRule="auto"/>
              <w:ind w:left="88" w:right="-112" w:hanging="88"/>
              <w:rPr>
                <w:rFonts w:eastAsia="Times New Roman"/>
                <w:sz w:val="20"/>
                <w:szCs w:val="20"/>
                <w:lang w:val="lv-LV"/>
              </w:rPr>
            </w:pPr>
          </w:p>
          <w:p w14:paraId="37063124" w14:textId="77777777" w:rsidR="00291978" w:rsidRPr="000E0CDB" w:rsidRDefault="009F51AE" w:rsidP="00291978">
            <w:pPr>
              <w:spacing w:after="0" w:line="276" w:lineRule="auto"/>
              <w:rPr>
                <w:rFonts w:eastAsia="Times New Roman"/>
                <w:sz w:val="20"/>
                <w:szCs w:val="20"/>
                <w:lang w:val="lv-LV"/>
              </w:rPr>
            </w:pPr>
            <w:r w:rsidRPr="000E0CDB">
              <w:rPr>
                <w:rFonts w:eastAsia="Times New Roman"/>
                <w:sz w:val="20"/>
                <w:szCs w:val="20"/>
                <w:lang w:val="lv-LV"/>
              </w:rPr>
              <w:t>Ja, izskatot operatora pieprasījumu atkāpei nebioloģiski audzētu dzīvnieku iepirkšanai, tiks konstatēts, ka iesniegumā</w:t>
            </w:r>
            <w:r w:rsidR="00291978" w:rsidRPr="000E0CDB">
              <w:rPr>
                <w:rFonts w:eastAsia="Times New Roman"/>
                <w:sz w:val="20"/>
                <w:szCs w:val="20"/>
                <w:lang w:val="lv-LV"/>
              </w:rPr>
              <w:t xml:space="preserve"> minētie dzīvnieki pietiekamā skaitā ir pieejami kādā no bioloģiskajām saimniecībām, atļauja netiks izsniegta.</w:t>
            </w:r>
          </w:p>
          <w:p w14:paraId="3C4BCF8F" w14:textId="0397F91D" w:rsidR="009F51AE" w:rsidRPr="0028020F" w:rsidRDefault="009F51AE" w:rsidP="009F51AE">
            <w:pPr>
              <w:tabs>
                <w:tab w:val="left" w:pos="3294"/>
              </w:tabs>
              <w:spacing w:after="0" w:line="240" w:lineRule="auto"/>
              <w:ind w:left="88" w:right="-112" w:hanging="88"/>
              <w:rPr>
                <w:rFonts w:eastAsia="Times New Roman"/>
                <w:sz w:val="20"/>
                <w:szCs w:val="20"/>
                <w:lang w:val="lv-LV"/>
              </w:rPr>
            </w:pPr>
          </w:p>
        </w:tc>
      </w:tr>
      <w:tr w:rsidR="009F51AE" w:rsidRPr="00631977" w14:paraId="690A3470" w14:textId="77777777" w:rsidTr="0028020F">
        <w:trPr>
          <w:cantSplit/>
          <w:trHeight w:val="2773"/>
        </w:trPr>
        <w:tc>
          <w:tcPr>
            <w:tcW w:w="3118" w:type="dxa"/>
            <w:gridSpan w:val="2"/>
            <w:vMerge/>
          </w:tcPr>
          <w:p w14:paraId="1D27CC25" w14:textId="4CE86C77" w:rsidR="009F51AE" w:rsidRPr="00F547FC" w:rsidRDefault="009F51AE" w:rsidP="009F51AE">
            <w:pPr>
              <w:spacing w:after="0" w:line="240" w:lineRule="auto"/>
              <w:ind w:left="88" w:right="-285" w:hanging="88"/>
              <w:rPr>
                <w:rFonts w:eastAsia="Times New Roman"/>
                <w:sz w:val="20"/>
                <w:szCs w:val="20"/>
                <w:lang w:val="lv-LV"/>
              </w:rPr>
            </w:pPr>
          </w:p>
        </w:tc>
        <w:tc>
          <w:tcPr>
            <w:tcW w:w="1701" w:type="dxa"/>
          </w:tcPr>
          <w:p w14:paraId="712C1120" w14:textId="6F625F88" w:rsidR="009F51AE" w:rsidRPr="00DF7018" w:rsidRDefault="009F51AE" w:rsidP="009F51AE">
            <w:pPr>
              <w:spacing w:after="0" w:line="240" w:lineRule="auto"/>
              <w:rPr>
                <w:rFonts w:eastAsia="Times New Roman"/>
                <w:bCs/>
                <w:sz w:val="20"/>
                <w:szCs w:val="20"/>
              </w:rPr>
            </w:pPr>
            <w:r w:rsidRPr="00DF7018">
              <w:rPr>
                <w:rFonts w:eastAsia="Times New Roman"/>
                <w:bCs/>
                <w:sz w:val="20"/>
                <w:szCs w:val="20"/>
              </w:rPr>
              <w:t xml:space="preserve">MK </w:t>
            </w:r>
            <w:proofErr w:type="spellStart"/>
            <w:r w:rsidRPr="00DF7018">
              <w:rPr>
                <w:rFonts w:eastAsia="Times New Roman"/>
                <w:bCs/>
                <w:sz w:val="20"/>
                <w:szCs w:val="20"/>
              </w:rPr>
              <w:t>not</w:t>
            </w:r>
            <w:r w:rsidR="007D6808" w:rsidRPr="00DF7018">
              <w:rPr>
                <w:rFonts w:eastAsia="Times New Roman"/>
                <w:bCs/>
                <w:sz w:val="20"/>
                <w:szCs w:val="20"/>
              </w:rPr>
              <w:t>eikumi</w:t>
            </w:r>
            <w:proofErr w:type="spellEnd"/>
          </w:p>
          <w:p w14:paraId="4299DC48" w14:textId="77777777" w:rsidR="009F51AE" w:rsidRPr="00DF7018" w:rsidRDefault="009F51AE" w:rsidP="009F51AE">
            <w:pPr>
              <w:spacing w:after="0" w:line="240" w:lineRule="auto"/>
              <w:rPr>
                <w:rFonts w:eastAsia="Times New Roman"/>
                <w:bCs/>
                <w:sz w:val="20"/>
                <w:szCs w:val="20"/>
              </w:rPr>
            </w:pPr>
            <w:r w:rsidRPr="00DF7018">
              <w:rPr>
                <w:rFonts w:eastAsia="Times New Roman"/>
                <w:bCs/>
                <w:sz w:val="20"/>
                <w:szCs w:val="20"/>
              </w:rPr>
              <w:t>Nr. 1204 (20.10.2009.)</w:t>
            </w:r>
          </w:p>
          <w:p w14:paraId="52DF224D" w14:textId="23A4801D" w:rsidR="009F51AE" w:rsidRPr="00DF7018" w:rsidRDefault="009F51AE" w:rsidP="009F51AE">
            <w:pPr>
              <w:spacing w:after="0" w:line="240" w:lineRule="auto"/>
              <w:ind w:left="88" w:right="-285" w:hanging="88"/>
              <w:rPr>
                <w:rFonts w:eastAsia="Times New Roman"/>
                <w:sz w:val="20"/>
                <w:szCs w:val="20"/>
                <w:lang w:val="lv-LV"/>
              </w:rPr>
            </w:pPr>
            <w:r w:rsidRPr="00DF7018">
              <w:rPr>
                <w:rFonts w:eastAsia="Times New Roman"/>
                <w:bCs/>
                <w:sz w:val="20"/>
                <w:szCs w:val="20"/>
              </w:rPr>
              <w:t>24.punkts</w:t>
            </w:r>
          </w:p>
        </w:tc>
        <w:tc>
          <w:tcPr>
            <w:tcW w:w="7088" w:type="dxa"/>
          </w:tcPr>
          <w:p w14:paraId="29416CB1" w14:textId="0D71C301" w:rsidR="008C57A8" w:rsidRPr="003A6E17" w:rsidRDefault="009F51AE" w:rsidP="003A6E17">
            <w:pPr>
              <w:spacing w:after="0" w:line="276" w:lineRule="auto"/>
              <w:ind w:left="88" w:right="-285" w:hanging="88"/>
              <w:jc w:val="center"/>
              <w:rPr>
                <w:rFonts w:eastAsia="Times New Roman"/>
                <w:bCs/>
                <w:sz w:val="20"/>
                <w:szCs w:val="20"/>
              </w:rPr>
            </w:pPr>
            <w:r w:rsidRPr="003A6E17">
              <w:rPr>
                <w:rFonts w:eastAsia="Times New Roman"/>
                <w:bCs/>
                <w:sz w:val="20"/>
                <w:szCs w:val="20"/>
                <w:lang w:val="lv-LV"/>
              </w:rPr>
              <w:t>Ja ganāmpulku veido pirmo reizi vai to atjauno un šo noteikumu 23.punktā minētie</w:t>
            </w:r>
            <w:r w:rsidR="003A6E17">
              <w:rPr>
                <w:rFonts w:eastAsia="Times New Roman"/>
                <w:bCs/>
                <w:sz w:val="20"/>
                <w:szCs w:val="20"/>
                <w:lang w:val="lv-LV"/>
              </w:rPr>
              <w:t xml:space="preserve"> </w:t>
            </w:r>
            <w:r w:rsidRPr="003A6E17">
              <w:rPr>
                <w:rFonts w:eastAsia="Times New Roman"/>
                <w:bCs/>
                <w:sz w:val="20"/>
                <w:szCs w:val="20"/>
                <w:lang w:val="lv-LV"/>
              </w:rPr>
              <w:t xml:space="preserve">atbilstoši šiem noteikumiem audzētie putni nav pieejami, kontroles organizācija var atļaut ievest saimniecībā konvencionāli audzētus vaislas putnus. </w:t>
            </w:r>
            <w:proofErr w:type="spellStart"/>
            <w:r w:rsidRPr="003A6E17">
              <w:rPr>
                <w:rFonts w:eastAsia="Times New Roman"/>
                <w:bCs/>
                <w:sz w:val="20"/>
                <w:szCs w:val="20"/>
              </w:rPr>
              <w:t>Šos</w:t>
            </w:r>
            <w:proofErr w:type="spellEnd"/>
            <w:r w:rsidRPr="003A6E17">
              <w:rPr>
                <w:rFonts w:eastAsia="Times New Roman"/>
                <w:bCs/>
                <w:sz w:val="20"/>
                <w:szCs w:val="20"/>
              </w:rPr>
              <w:t xml:space="preserve"> </w:t>
            </w:r>
            <w:proofErr w:type="spellStart"/>
            <w:r w:rsidRPr="003A6E17">
              <w:rPr>
                <w:rFonts w:eastAsia="Times New Roman"/>
                <w:bCs/>
                <w:sz w:val="20"/>
                <w:szCs w:val="20"/>
              </w:rPr>
              <w:t>putnus</w:t>
            </w:r>
            <w:proofErr w:type="spellEnd"/>
            <w:r w:rsidRPr="003A6E17">
              <w:rPr>
                <w:rFonts w:eastAsia="Times New Roman"/>
                <w:bCs/>
                <w:sz w:val="20"/>
                <w:szCs w:val="20"/>
              </w:rPr>
              <w:t xml:space="preserve"> </w:t>
            </w:r>
            <w:proofErr w:type="spellStart"/>
            <w:r w:rsidR="008C57A8" w:rsidRPr="003A6E17">
              <w:rPr>
                <w:rFonts w:eastAsia="Times New Roman"/>
                <w:bCs/>
                <w:sz w:val="20"/>
                <w:szCs w:val="20"/>
              </w:rPr>
              <w:t>realizē</w:t>
            </w:r>
            <w:proofErr w:type="spellEnd"/>
          </w:p>
          <w:p w14:paraId="5533BC50" w14:textId="14E82789" w:rsidR="009F51AE" w:rsidRPr="00251454" w:rsidRDefault="009F51AE" w:rsidP="003A6E17">
            <w:pPr>
              <w:spacing w:after="0" w:line="276" w:lineRule="auto"/>
              <w:ind w:left="88" w:right="-285" w:hanging="88"/>
              <w:jc w:val="both"/>
              <w:rPr>
                <w:rFonts w:eastAsia="Times New Roman"/>
                <w:sz w:val="20"/>
                <w:szCs w:val="20"/>
                <w:lang w:val="lv-LV"/>
              </w:rPr>
            </w:pPr>
            <w:r w:rsidRPr="003A6E17">
              <w:rPr>
                <w:rFonts w:eastAsia="Times New Roman"/>
                <w:bCs/>
                <w:sz w:val="20"/>
                <w:szCs w:val="20"/>
              </w:rPr>
              <w:t xml:space="preserve"> bez </w:t>
            </w:r>
            <w:proofErr w:type="spellStart"/>
            <w:r w:rsidRPr="003A6E17">
              <w:rPr>
                <w:rFonts w:eastAsia="Times New Roman"/>
                <w:bCs/>
                <w:sz w:val="20"/>
                <w:szCs w:val="20"/>
              </w:rPr>
              <w:t>norādes</w:t>
            </w:r>
            <w:proofErr w:type="spellEnd"/>
            <w:r w:rsidRPr="003A6E17">
              <w:rPr>
                <w:rFonts w:eastAsia="Times New Roman"/>
                <w:bCs/>
                <w:sz w:val="20"/>
                <w:szCs w:val="20"/>
              </w:rPr>
              <w:t xml:space="preserve"> "</w:t>
            </w:r>
            <w:proofErr w:type="spellStart"/>
            <w:r w:rsidRPr="003A6E17">
              <w:rPr>
                <w:rFonts w:eastAsia="Times New Roman"/>
                <w:bCs/>
                <w:sz w:val="20"/>
                <w:szCs w:val="20"/>
              </w:rPr>
              <w:t>Bioloģiskā</w:t>
            </w:r>
            <w:proofErr w:type="spellEnd"/>
            <w:r w:rsidRPr="003A6E17">
              <w:rPr>
                <w:rFonts w:eastAsia="Times New Roman"/>
                <w:bCs/>
                <w:sz w:val="20"/>
                <w:szCs w:val="20"/>
              </w:rPr>
              <w:t xml:space="preserve"> </w:t>
            </w:r>
            <w:proofErr w:type="spellStart"/>
            <w:r w:rsidRPr="003A6E17">
              <w:rPr>
                <w:rFonts w:eastAsia="Times New Roman"/>
                <w:bCs/>
                <w:sz w:val="20"/>
                <w:szCs w:val="20"/>
              </w:rPr>
              <w:t>lauksaimniecība</w:t>
            </w:r>
            <w:proofErr w:type="spellEnd"/>
            <w:r w:rsidRPr="003A6E17">
              <w:rPr>
                <w:rFonts w:eastAsia="Times New Roman"/>
                <w:bCs/>
                <w:sz w:val="20"/>
                <w:szCs w:val="20"/>
              </w:rPr>
              <w:t>".</w:t>
            </w:r>
          </w:p>
        </w:tc>
        <w:tc>
          <w:tcPr>
            <w:tcW w:w="3118" w:type="dxa"/>
            <w:vMerge/>
          </w:tcPr>
          <w:p w14:paraId="1E602222" w14:textId="6475432D" w:rsidR="009F51AE" w:rsidRPr="00F547FC" w:rsidRDefault="009F51AE" w:rsidP="009F51AE">
            <w:pPr>
              <w:tabs>
                <w:tab w:val="left" w:pos="3294"/>
              </w:tabs>
              <w:spacing w:after="0" w:line="240" w:lineRule="auto"/>
              <w:ind w:left="88" w:hanging="88"/>
              <w:rPr>
                <w:rFonts w:eastAsia="Times New Roman"/>
                <w:sz w:val="20"/>
                <w:szCs w:val="20"/>
                <w:lang w:val="lv-LV"/>
              </w:rPr>
            </w:pPr>
          </w:p>
        </w:tc>
      </w:tr>
      <w:tr w:rsidR="00291978" w:rsidRPr="000E0CDB" w14:paraId="635242CF" w14:textId="77777777" w:rsidTr="0028020F">
        <w:trPr>
          <w:cantSplit/>
          <w:trHeight w:val="2773"/>
        </w:trPr>
        <w:tc>
          <w:tcPr>
            <w:tcW w:w="3118" w:type="dxa"/>
            <w:gridSpan w:val="2"/>
          </w:tcPr>
          <w:p w14:paraId="435504B1" w14:textId="77777777" w:rsidR="00291978" w:rsidRPr="00F547FC" w:rsidRDefault="00291978" w:rsidP="00291978">
            <w:pPr>
              <w:spacing w:after="0" w:line="240" w:lineRule="auto"/>
              <w:ind w:left="88" w:right="-285" w:hanging="88"/>
              <w:rPr>
                <w:rFonts w:eastAsia="Times New Roman"/>
                <w:sz w:val="20"/>
                <w:szCs w:val="20"/>
                <w:lang w:val="lv-LV"/>
              </w:rPr>
            </w:pPr>
          </w:p>
        </w:tc>
        <w:tc>
          <w:tcPr>
            <w:tcW w:w="1701" w:type="dxa"/>
          </w:tcPr>
          <w:p w14:paraId="2A613873" w14:textId="4D664E68" w:rsidR="00291978" w:rsidRPr="00DF7018" w:rsidRDefault="00291978" w:rsidP="00291978">
            <w:pPr>
              <w:spacing w:after="0" w:line="240" w:lineRule="auto"/>
              <w:rPr>
                <w:rFonts w:eastAsia="Times New Roman"/>
                <w:bCs/>
                <w:sz w:val="20"/>
                <w:szCs w:val="20"/>
              </w:rPr>
            </w:pPr>
            <w:r w:rsidRPr="00DF7018">
              <w:rPr>
                <w:rFonts w:eastAsia="Times New Roman"/>
                <w:bCs/>
                <w:sz w:val="20"/>
                <w:szCs w:val="20"/>
              </w:rPr>
              <w:t xml:space="preserve">MK </w:t>
            </w:r>
            <w:proofErr w:type="spellStart"/>
            <w:r w:rsidRPr="00DF7018">
              <w:rPr>
                <w:rFonts w:eastAsia="Times New Roman"/>
                <w:bCs/>
                <w:sz w:val="20"/>
                <w:szCs w:val="20"/>
              </w:rPr>
              <w:t>not</w:t>
            </w:r>
            <w:r w:rsidR="00DA6D5C" w:rsidRPr="00DF7018">
              <w:rPr>
                <w:rFonts w:eastAsia="Times New Roman"/>
                <w:bCs/>
                <w:sz w:val="20"/>
                <w:szCs w:val="20"/>
              </w:rPr>
              <w:t>eikumi</w:t>
            </w:r>
            <w:proofErr w:type="spellEnd"/>
          </w:p>
          <w:p w14:paraId="6EBF569C" w14:textId="77777777" w:rsidR="00291978" w:rsidRPr="00DF7018" w:rsidRDefault="00291978" w:rsidP="00291978">
            <w:pPr>
              <w:spacing w:after="0" w:line="240" w:lineRule="auto"/>
              <w:rPr>
                <w:rFonts w:eastAsia="Times New Roman"/>
                <w:bCs/>
                <w:sz w:val="20"/>
                <w:szCs w:val="20"/>
              </w:rPr>
            </w:pPr>
            <w:r w:rsidRPr="00DF7018">
              <w:rPr>
                <w:rFonts w:eastAsia="Times New Roman"/>
                <w:bCs/>
                <w:sz w:val="20"/>
                <w:szCs w:val="20"/>
              </w:rPr>
              <w:t>Nr. 1204 (20.10.2009.)</w:t>
            </w:r>
          </w:p>
          <w:p w14:paraId="2FA1D50A" w14:textId="5D9B86B6" w:rsidR="00291978" w:rsidRPr="00DF7018" w:rsidRDefault="00291978" w:rsidP="00291978">
            <w:pPr>
              <w:spacing w:after="0" w:line="240" w:lineRule="auto"/>
              <w:ind w:left="88" w:right="-285" w:hanging="88"/>
              <w:rPr>
                <w:rFonts w:eastAsia="Times New Roman"/>
                <w:sz w:val="20"/>
                <w:szCs w:val="20"/>
                <w:lang w:val="lv-LV"/>
              </w:rPr>
            </w:pPr>
            <w:r w:rsidRPr="00DF7018">
              <w:rPr>
                <w:rFonts w:eastAsia="Times New Roman"/>
                <w:bCs/>
                <w:sz w:val="20"/>
                <w:szCs w:val="20"/>
              </w:rPr>
              <w:t>16.</w:t>
            </w:r>
            <w:proofErr w:type="gramStart"/>
            <w:r w:rsidRPr="00DF7018">
              <w:rPr>
                <w:rFonts w:eastAsia="Times New Roman"/>
                <w:bCs/>
                <w:sz w:val="20"/>
                <w:szCs w:val="20"/>
              </w:rPr>
              <w:t>3</w:t>
            </w:r>
            <w:r w:rsidR="002B5F7C" w:rsidRPr="00DF7018">
              <w:rPr>
                <w:rFonts w:eastAsia="Times New Roman"/>
                <w:bCs/>
                <w:sz w:val="20"/>
                <w:szCs w:val="20"/>
              </w:rPr>
              <w:t>.</w:t>
            </w:r>
            <w:r w:rsidRPr="00DF7018">
              <w:rPr>
                <w:rFonts w:eastAsia="Times New Roman"/>
                <w:bCs/>
                <w:sz w:val="20"/>
                <w:szCs w:val="20"/>
              </w:rPr>
              <w:t>punkts</w:t>
            </w:r>
            <w:proofErr w:type="gramEnd"/>
          </w:p>
        </w:tc>
        <w:tc>
          <w:tcPr>
            <w:tcW w:w="7088" w:type="dxa"/>
          </w:tcPr>
          <w:p w14:paraId="5A46814E" w14:textId="017BE2D8" w:rsidR="00291978" w:rsidRPr="000E0CDB" w:rsidRDefault="00A57C6F" w:rsidP="00291978">
            <w:pPr>
              <w:spacing w:after="0" w:line="240" w:lineRule="auto"/>
              <w:rPr>
                <w:rFonts w:eastAsia="Times New Roman"/>
                <w:bCs/>
                <w:sz w:val="20"/>
                <w:szCs w:val="20"/>
                <w:lang w:val="lv-LV"/>
              </w:rPr>
            </w:pPr>
            <w:r w:rsidRPr="000E0CDB">
              <w:rPr>
                <w:rFonts w:eastAsia="Times New Roman"/>
                <w:bCs/>
                <w:sz w:val="20"/>
                <w:szCs w:val="20"/>
                <w:lang w:val="lv-LV"/>
              </w:rPr>
              <w:t>Ja g</w:t>
            </w:r>
            <w:r w:rsidR="00291978" w:rsidRPr="000E0CDB">
              <w:rPr>
                <w:rFonts w:eastAsia="Times New Roman"/>
                <w:bCs/>
                <w:sz w:val="20"/>
                <w:szCs w:val="20"/>
                <w:lang w:val="lv-LV"/>
              </w:rPr>
              <w:t>anāmpulka uzlabo</w:t>
            </w:r>
            <w:r w:rsidRPr="000E0CDB">
              <w:rPr>
                <w:rFonts w:eastAsia="Times New Roman"/>
                <w:bCs/>
                <w:sz w:val="20"/>
                <w:szCs w:val="20"/>
                <w:lang w:val="lv-LV"/>
              </w:rPr>
              <w:t xml:space="preserve"> </w:t>
            </w:r>
            <w:r w:rsidR="00291978" w:rsidRPr="000E0CDB">
              <w:rPr>
                <w:rFonts w:eastAsia="Times New Roman"/>
                <w:bCs/>
                <w:sz w:val="20"/>
                <w:szCs w:val="20"/>
                <w:lang w:val="lv-LV"/>
              </w:rPr>
              <w:t>vai atjauno</w:t>
            </w:r>
            <w:r w:rsidRPr="000E0CDB">
              <w:rPr>
                <w:rFonts w:eastAsia="Times New Roman"/>
                <w:bCs/>
                <w:sz w:val="20"/>
                <w:szCs w:val="20"/>
                <w:lang w:val="lv-LV"/>
              </w:rPr>
              <w:t xml:space="preserve"> un bioloģiski audzēti dzīvnieki nav pieejami,</w:t>
            </w:r>
            <w:r w:rsidR="00291978" w:rsidRPr="000E0CDB">
              <w:rPr>
                <w:rFonts w:eastAsia="Times New Roman"/>
                <w:bCs/>
                <w:sz w:val="20"/>
                <w:szCs w:val="20"/>
                <w:lang w:val="lv-LV"/>
              </w:rPr>
              <w:t xml:space="preserve"> kontroles </w:t>
            </w:r>
            <w:r w:rsidR="00590E4D" w:rsidRPr="000E0CDB">
              <w:rPr>
                <w:rFonts w:eastAsia="Times New Roman"/>
                <w:bCs/>
                <w:sz w:val="20"/>
                <w:szCs w:val="20"/>
                <w:lang w:val="lv-LV"/>
              </w:rPr>
              <w:t>institūcija</w:t>
            </w:r>
            <w:r w:rsidR="00291978" w:rsidRPr="000E0CDB">
              <w:rPr>
                <w:rFonts w:eastAsia="Times New Roman"/>
                <w:bCs/>
                <w:sz w:val="20"/>
                <w:szCs w:val="20"/>
                <w:lang w:val="lv-LV"/>
              </w:rPr>
              <w:t xml:space="preserve"> var atļaut bioloģiskajā saimniecībā </w:t>
            </w:r>
            <w:r w:rsidRPr="000E0CDB">
              <w:rPr>
                <w:rFonts w:eastAsia="Times New Roman"/>
                <w:bCs/>
                <w:sz w:val="20"/>
                <w:szCs w:val="20"/>
                <w:lang w:val="lv-LV"/>
              </w:rPr>
              <w:t xml:space="preserve">gada laikā </w:t>
            </w:r>
            <w:r w:rsidR="00291978" w:rsidRPr="000E0CDB">
              <w:rPr>
                <w:rFonts w:eastAsia="Times New Roman"/>
                <w:bCs/>
                <w:sz w:val="20"/>
                <w:szCs w:val="20"/>
                <w:lang w:val="lv-LV"/>
              </w:rPr>
              <w:t>ievest no konvencionālajām saimniecībām</w:t>
            </w:r>
            <w:r w:rsidRPr="000E0CDB">
              <w:rPr>
                <w:rFonts w:eastAsia="Times New Roman"/>
                <w:bCs/>
                <w:sz w:val="20"/>
                <w:szCs w:val="20"/>
                <w:lang w:val="lv-LV"/>
              </w:rPr>
              <w:t xml:space="preserve"> vīriešu kārtas un neatnesušos sieviešu kārtas dzīvniekus</w:t>
            </w:r>
            <w:r w:rsidR="00291978" w:rsidRPr="000E0CDB">
              <w:rPr>
                <w:rFonts w:eastAsia="Times New Roman"/>
                <w:bCs/>
                <w:sz w:val="20"/>
                <w:szCs w:val="20"/>
                <w:lang w:val="lv-LV"/>
              </w:rPr>
              <w:t xml:space="preserve">: </w:t>
            </w:r>
          </w:p>
          <w:p w14:paraId="6E76B932" w14:textId="55CC80A2" w:rsidR="00291978" w:rsidRPr="0028020F" w:rsidRDefault="00291978" w:rsidP="00291978">
            <w:pPr>
              <w:spacing w:after="0" w:line="240" w:lineRule="auto"/>
              <w:ind w:left="88" w:right="-285" w:hanging="88"/>
              <w:rPr>
                <w:rFonts w:eastAsia="Times New Roman"/>
                <w:sz w:val="20"/>
                <w:szCs w:val="20"/>
                <w:lang w:val="lv-LV"/>
              </w:rPr>
            </w:pPr>
            <w:r w:rsidRPr="000E0CDB">
              <w:rPr>
                <w:rFonts w:eastAsia="Times New Roman"/>
                <w:bCs/>
                <w:sz w:val="20"/>
                <w:szCs w:val="20"/>
                <w:lang w:val="pl-PL"/>
              </w:rPr>
              <w:t>līdz 20 % mežacūk</w:t>
            </w:r>
            <w:r w:rsidR="00A57C6F" w:rsidRPr="000E0CDB">
              <w:rPr>
                <w:rFonts w:eastAsia="Times New Roman"/>
                <w:bCs/>
                <w:sz w:val="20"/>
                <w:szCs w:val="20"/>
                <w:lang w:val="pl-PL"/>
              </w:rPr>
              <w:t xml:space="preserve">u </w:t>
            </w:r>
            <w:r w:rsidRPr="000E0CDB">
              <w:rPr>
                <w:rFonts w:eastAsia="Times New Roman"/>
                <w:bCs/>
                <w:sz w:val="20"/>
                <w:szCs w:val="20"/>
                <w:lang w:val="pl-PL"/>
              </w:rPr>
              <w:t>no pamatganāmpulka dzīvnieku skaita</w:t>
            </w:r>
          </w:p>
        </w:tc>
        <w:tc>
          <w:tcPr>
            <w:tcW w:w="3118" w:type="dxa"/>
            <w:vMerge/>
          </w:tcPr>
          <w:p w14:paraId="5BABA7D3" w14:textId="77777777" w:rsidR="00291978" w:rsidRPr="00F547FC" w:rsidRDefault="00291978" w:rsidP="00291978">
            <w:pPr>
              <w:tabs>
                <w:tab w:val="left" w:pos="3294"/>
              </w:tabs>
              <w:spacing w:after="0" w:line="240" w:lineRule="auto"/>
              <w:ind w:left="88" w:hanging="88"/>
              <w:rPr>
                <w:rFonts w:eastAsia="Times New Roman"/>
                <w:sz w:val="20"/>
                <w:szCs w:val="20"/>
                <w:lang w:val="lv-LV"/>
              </w:rPr>
            </w:pPr>
          </w:p>
        </w:tc>
      </w:tr>
      <w:tr w:rsidR="003A6E17" w:rsidRPr="000E0CDB" w14:paraId="0F531CA4" w14:textId="77777777" w:rsidTr="0028020F">
        <w:trPr>
          <w:cantSplit/>
          <w:trHeight w:val="1127"/>
        </w:trPr>
        <w:tc>
          <w:tcPr>
            <w:tcW w:w="850" w:type="dxa"/>
            <w:vMerge w:val="restart"/>
            <w:textDirection w:val="btLr"/>
          </w:tcPr>
          <w:p w14:paraId="478A8E78" w14:textId="77777777" w:rsidR="003A6E17" w:rsidRPr="00866DBE" w:rsidRDefault="003A6E17" w:rsidP="0032636D">
            <w:pPr>
              <w:spacing w:after="0" w:line="240" w:lineRule="auto"/>
              <w:ind w:left="88" w:right="-285" w:hanging="88"/>
              <w:jc w:val="center"/>
              <w:rPr>
                <w:rFonts w:eastAsia="Times New Roman"/>
                <w:b/>
                <w:szCs w:val="24"/>
                <w:lang w:val="lv-LV"/>
              </w:rPr>
            </w:pPr>
            <w:r w:rsidRPr="00866DBE">
              <w:rPr>
                <w:rFonts w:eastAsia="Times New Roman"/>
                <w:b/>
                <w:szCs w:val="24"/>
                <w:lang w:val="lv-LV"/>
              </w:rPr>
              <w:t xml:space="preserve">Katastrofu </w:t>
            </w:r>
            <w:proofErr w:type="spellStart"/>
            <w:r w:rsidRPr="00866DBE">
              <w:rPr>
                <w:rFonts w:eastAsia="Times New Roman"/>
                <w:b/>
                <w:szCs w:val="24"/>
                <w:lang w:val="lv-LV"/>
              </w:rPr>
              <w:t>gadīumos</w:t>
            </w:r>
            <w:proofErr w:type="spellEnd"/>
          </w:p>
        </w:tc>
        <w:tc>
          <w:tcPr>
            <w:tcW w:w="2268" w:type="dxa"/>
          </w:tcPr>
          <w:p w14:paraId="71CAB047" w14:textId="77777777" w:rsidR="003A6E17" w:rsidRPr="00F547FC" w:rsidRDefault="003A6E17" w:rsidP="0032636D">
            <w:pPr>
              <w:spacing w:after="0" w:line="240" w:lineRule="auto"/>
              <w:ind w:left="88" w:right="-285" w:hanging="88"/>
              <w:rPr>
                <w:rFonts w:eastAsia="Times New Roman"/>
                <w:b/>
                <w:sz w:val="20"/>
                <w:szCs w:val="20"/>
                <w:lang w:val="lv-LV"/>
              </w:rPr>
            </w:pPr>
          </w:p>
          <w:p w14:paraId="48B347AB" w14:textId="77777777" w:rsidR="003A6E17" w:rsidRDefault="003A6E17" w:rsidP="00866DBE">
            <w:pPr>
              <w:spacing w:after="0" w:line="240" w:lineRule="auto"/>
              <w:ind w:left="88" w:right="-285" w:hanging="88"/>
              <w:rPr>
                <w:rFonts w:eastAsia="Times New Roman"/>
                <w:b/>
                <w:sz w:val="20"/>
                <w:szCs w:val="20"/>
                <w:lang w:val="lv-LV"/>
              </w:rPr>
            </w:pPr>
            <w:r w:rsidRPr="00F547FC">
              <w:rPr>
                <w:rFonts w:eastAsia="Times New Roman"/>
                <w:b/>
                <w:sz w:val="20"/>
                <w:szCs w:val="20"/>
                <w:lang w:val="lv-LV"/>
              </w:rPr>
              <w:t>Nebioloģiski audzētu dzīvnieku izmantošanai</w:t>
            </w:r>
          </w:p>
          <w:p w14:paraId="1701C689" w14:textId="77777777" w:rsidR="003A6E17" w:rsidRDefault="003A6E17" w:rsidP="00866DBE">
            <w:pPr>
              <w:spacing w:after="0" w:line="240" w:lineRule="auto"/>
              <w:ind w:left="88" w:right="-285" w:hanging="88"/>
              <w:rPr>
                <w:rFonts w:eastAsia="Times New Roman"/>
                <w:b/>
                <w:sz w:val="20"/>
                <w:szCs w:val="20"/>
                <w:lang w:val="lv-LV"/>
              </w:rPr>
            </w:pPr>
          </w:p>
          <w:p w14:paraId="233E04A4" w14:textId="63DA4C70" w:rsidR="003A6E17" w:rsidRPr="00F547FC" w:rsidRDefault="003A6E17" w:rsidP="00866DBE">
            <w:pPr>
              <w:spacing w:after="0" w:line="240" w:lineRule="auto"/>
              <w:ind w:left="88" w:right="-285" w:hanging="88"/>
              <w:rPr>
                <w:rFonts w:eastAsia="Times New Roman"/>
                <w:b/>
                <w:sz w:val="20"/>
                <w:szCs w:val="20"/>
                <w:lang w:val="lv-LV"/>
              </w:rPr>
            </w:pPr>
            <w:r w:rsidRPr="00F547FC">
              <w:rPr>
                <w:rFonts w:eastAsia="Times New Roman"/>
                <w:b/>
                <w:sz w:val="20"/>
                <w:szCs w:val="20"/>
                <w:lang w:val="lv-LV"/>
              </w:rPr>
              <w:t xml:space="preserve"> PVD atļauja  </w:t>
            </w:r>
          </w:p>
          <w:p w14:paraId="07D989BC" w14:textId="1D44CE8A" w:rsidR="003A6E17" w:rsidRPr="00F547FC" w:rsidRDefault="003A6E17" w:rsidP="0032636D">
            <w:pPr>
              <w:spacing w:after="0" w:line="240" w:lineRule="auto"/>
              <w:ind w:left="88" w:right="-285" w:hanging="88"/>
              <w:rPr>
                <w:rFonts w:eastAsia="Times New Roman"/>
                <w:sz w:val="20"/>
                <w:szCs w:val="20"/>
                <w:lang w:val="lv-LV"/>
              </w:rPr>
            </w:pPr>
          </w:p>
        </w:tc>
        <w:tc>
          <w:tcPr>
            <w:tcW w:w="1701" w:type="dxa"/>
          </w:tcPr>
          <w:p w14:paraId="3F85A12D" w14:textId="661B2177" w:rsidR="003A6E17" w:rsidRPr="00DF7018" w:rsidRDefault="003A6E17"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Regula (EK)</w:t>
            </w:r>
          </w:p>
          <w:p w14:paraId="0EB958B4" w14:textId="77777777" w:rsidR="003A6E17" w:rsidRPr="00DF7018" w:rsidRDefault="003A6E17"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 xml:space="preserve">2018/848 </w:t>
            </w:r>
          </w:p>
          <w:p w14:paraId="35230800" w14:textId="77777777" w:rsidR="009F7C7E" w:rsidRPr="00DF7018" w:rsidRDefault="003A6E17"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22.pants</w:t>
            </w:r>
          </w:p>
          <w:p w14:paraId="55B50EE4" w14:textId="77777777" w:rsidR="00DF7018" w:rsidRPr="00DF7018" w:rsidRDefault="00DF7018" w:rsidP="0032636D">
            <w:pPr>
              <w:spacing w:after="0" w:line="240" w:lineRule="auto"/>
              <w:ind w:left="88" w:right="-285" w:hanging="88"/>
              <w:rPr>
                <w:rFonts w:eastAsia="Times New Roman"/>
                <w:sz w:val="20"/>
                <w:szCs w:val="20"/>
                <w:lang w:val="lv-LV"/>
              </w:rPr>
            </w:pPr>
          </w:p>
          <w:p w14:paraId="1EA881CD" w14:textId="5C0222AD" w:rsidR="00DF7018" w:rsidRPr="00DF7018" w:rsidRDefault="00DF7018" w:rsidP="0032636D">
            <w:pPr>
              <w:spacing w:after="0" w:line="240" w:lineRule="auto"/>
              <w:ind w:left="88" w:right="-285" w:hanging="88"/>
              <w:rPr>
                <w:sz w:val="20"/>
                <w:szCs w:val="20"/>
              </w:rPr>
            </w:pPr>
            <w:r w:rsidRPr="00DF7018">
              <w:rPr>
                <w:sz w:val="20"/>
                <w:szCs w:val="20"/>
              </w:rPr>
              <w:t xml:space="preserve">Regula </w:t>
            </w:r>
            <w:r w:rsidRPr="00DF7018">
              <w:rPr>
                <w:sz w:val="20"/>
                <w:szCs w:val="20"/>
              </w:rPr>
              <w:t>2020/2146</w:t>
            </w:r>
          </w:p>
          <w:p w14:paraId="60AF6881" w14:textId="77777777" w:rsidR="00DF7018" w:rsidRPr="00DF7018" w:rsidRDefault="00DF7018" w:rsidP="0032636D">
            <w:pPr>
              <w:spacing w:after="0" w:line="240" w:lineRule="auto"/>
              <w:ind w:left="88" w:right="-285" w:hanging="88"/>
              <w:rPr>
                <w:rFonts w:eastAsia="Times New Roman"/>
                <w:sz w:val="20"/>
                <w:szCs w:val="20"/>
                <w:lang w:val="lv-LV"/>
              </w:rPr>
            </w:pPr>
          </w:p>
          <w:p w14:paraId="1BF6B03C" w14:textId="77777777" w:rsidR="009F7C7E" w:rsidRPr="00DF7018" w:rsidRDefault="009F7C7E" w:rsidP="009F7C7E">
            <w:pPr>
              <w:spacing w:after="0" w:line="240" w:lineRule="auto"/>
              <w:rPr>
                <w:rFonts w:eastAsia="Times New Roman"/>
                <w:sz w:val="20"/>
                <w:szCs w:val="20"/>
              </w:rPr>
            </w:pPr>
            <w:r w:rsidRPr="00DF7018">
              <w:rPr>
                <w:rFonts w:eastAsia="Times New Roman"/>
                <w:sz w:val="20"/>
                <w:szCs w:val="20"/>
              </w:rPr>
              <w:t xml:space="preserve">MK </w:t>
            </w:r>
            <w:proofErr w:type="spellStart"/>
            <w:r w:rsidRPr="00DF7018">
              <w:rPr>
                <w:rFonts w:eastAsia="Times New Roman"/>
                <w:sz w:val="20"/>
                <w:szCs w:val="20"/>
              </w:rPr>
              <w:t>noteikumi</w:t>
            </w:r>
            <w:proofErr w:type="spellEnd"/>
            <w:r w:rsidRPr="00DF7018">
              <w:rPr>
                <w:rFonts w:eastAsia="Times New Roman"/>
                <w:sz w:val="20"/>
                <w:szCs w:val="20"/>
              </w:rPr>
              <w:t xml:space="preserve"> Nr. 485 </w:t>
            </w:r>
          </w:p>
          <w:p w14:paraId="46834D04" w14:textId="75805C82" w:rsidR="003A6E17" w:rsidRPr="00DF7018" w:rsidRDefault="009F7C7E" w:rsidP="009F7C7E">
            <w:pPr>
              <w:spacing w:after="0" w:line="240" w:lineRule="auto"/>
              <w:ind w:left="88" w:right="-285" w:hanging="88"/>
              <w:rPr>
                <w:rFonts w:eastAsia="Times New Roman"/>
                <w:sz w:val="20"/>
                <w:szCs w:val="20"/>
                <w:lang w:val="lv-LV"/>
              </w:rPr>
            </w:pPr>
            <w:r w:rsidRPr="00DF7018">
              <w:rPr>
                <w:rFonts w:eastAsia="Times New Roman"/>
                <w:sz w:val="20"/>
                <w:szCs w:val="20"/>
              </w:rPr>
              <w:t>17</w:t>
            </w:r>
            <w:r w:rsidRPr="00DF7018">
              <w:rPr>
                <w:rFonts w:eastAsia="Times New Roman"/>
                <w:sz w:val="20"/>
                <w:szCs w:val="20"/>
              </w:rPr>
              <w:t>.3</w:t>
            </w:r>
            <w:r w:rsidRPr="00DF7018">
              <w:rPr>
                <w:rFonts w:eastAsia="Times New Roman"/>
                <w:sz w:val="20"/>
                <w:szCs w:val="20"/>
              </w:rPr>
              <w:t xml:space="preserve">. </w:t>
            </w:r>
            <w:proofErr w:type="spellStart"/>
            <w:r w:rsidRPr="00DF7018">
              <w:rPr>
                <w:rFonts w:eastAsia="Times New Roman"/>
                <w:sz w:val="20"/>
                <w:szCs w:val="20"/>
              </w:rPr>
              <w:t>punkts</w:t>
            </w:r>
            <w:proofErr w:type="spellEnd"/>
            <w:r w:rsidR="003A6E17" w:rsidRPr="00DF7018">
              <w:rPr>
                <w:rFonts w:eastAsia="Times New Roman"/>
                <w:sz w:val="20"/>
                <w:szCs w:val="20"/>
                <w:lang w:val="lv-LV"/>
              </w:rPr>
              <w:t xml:space="preserve"> </w:t>
            </w:r>
          </w:p>
          <w:p w14:paraId="048517D0" w14:textId="3CE3EAF4" w:rsidR="009F7C7E" w:rsidRPr="00DF7018" w:rsidRDefault="009F7C7E" w:rsidP="0032636D">
            <w:pPr>
              <w:spacing w:after="0" w:line="240" w:lineRule="auto"/>
              <w:ind w:left="88" w:right="-285" w:hanging="88"/>
              <w:rPr>
                <w:rFonts w:eastAsia="Times New Roman"/>
                <w:sz w:val="20"/>
                <w:szCs w:val="20"/>
                <w:lang w:val="lv-LV"/>
              </w:rPr>
            </w:pPr>
          </w:p>
        </w:tc>
        <w:tc>
          <w:tcPr>
            <w:tcW w:w="7088" w:type="dxa"/>
          </w:tcPr>
          <w:p w14:paraId="56B5666F" w14:textId="6FC8DF34" w:rsidR="003A6E17" w:rsidRDefault="003A6E17" w:rsidP="003A6E17">
            <w:pPr>
              <w:spacing w:after="0" w:line="240" w:lineRule="auto"/>
              <w:ind w:left="88" w:right="-285" w:hanging="88"/>
              <w:rPr>
                <w:rFonts w:eastAsia="Times New Roman"/>
                <w:sz w:val="20"/>
                <w:szCs w:val="20"/>
                <w:lang w:val="lv-LV"/>
              </w:rPr>
            </w:pPr>
            <w:r w:rsidRPr="00F547FC">
              <w:rPr>
                <w:rFonts w:eastAsia="Times New Roman"/>
                <w:sz w:val="20"/>
                <w:szCs w:val="20"/>
                <w:lang w:val="lv-LV"/>
              </w:rPr>
              <w:t>Veselības apstākļu vai katastrofas gadījumu izraisītas augstas dzīvnieku mirstības gadījumā veikt ganāmpulka atjaunošanu vai atkārtotu izveidi, izmantojot nebioloģiski</w:t>
            </w:r>
          </w:p>
          <w:p w14:paraId="00EF3F96" w14:textId="64CE3ADF" w:rsidR="003A6E17" w:rsidRPr="00F547FC" w:rsidRDefault="003A6E17" w:rsidP="0032636D">
            <w:pPr>
              <w:spacing w:after="0" w:line="240" w:lineRule="auto"/>
              <w:ind w:left="88" w:right="-285" w:hanging="88"/>
              <w:rPr>
                <w:rFonts w:eastAsia="Times New Roman"/>
                <w:sz w:val="20"/>
                <w:szCs w:val="20"/>
                <w:lang w:val="lv-LV"/>
              </w:rPr>
            </w:pPr>
            <w:r w:rsidRPr="00F547FC">
              <w:rPr>
                <w:rFonts w:eastAsia="Times New Roman"/>
                <w:sz w:val="20"/>
                <w:szCs w:val="20"/>
                <w:lang w:val="lv-LV"/>
              </w:rPr>
              <w:t xml:space="preserve"> audzētus dzīvniekus, ja bioloģiski audzēti dzīvnieki nav pieejami.</w:t>
            </w:r>
          </w:p>
        </w:tc>
        <w:tc>
          <w:tcPr>
            <w:tcW w:w="3118" w:type="dxa"/>
            <w:vMerge w:val="restart"/>
          </w:tcPr>
          <w:p w14:paraId="33E5A87D" w14:textId="5DEFE60D" w:rsidR="00DF7018" w:rsidRPr="00BE7B2C" w:rsidRDefault="003A6E17" w:rsidP="00DF7018">
            <w:pPr>
              <w:pStyle w:val="Vresteksts"/>
            </w:pPr>
            <w:r w:rsidRPr="00F547FC">
              <w:rPr>
                <w:rFonts w:eastAsia="Times New Roman"/>
                <w:bCs/>
                <w:lang w:val="lv-LV"/>
              </w:rPr>
              <w:t>Operators atļaujas pie</w:t>
            </w:r>
            <w:r>
              <w:rPr>
                <w:rFonts w:eastAsia="Times New Roman"/>
                <w:bCs/>
                <w:lang w:val="lv-LV"/>
              </w:rPr>
              <w:t>tei</w:t>
            </w:r>
            <w:r w:rsidRPr="00F547FC">
              <w:rPr>
                <w:rFonts w:eastAsia="Times New Roman"/>
                <w:bCs/>
                <w:lang w:val="lv-LV"/>
              </w:rPr>
              <w:t>kumu iesniedz PVD ar detalizētu skaidrojumu par atļaujas nepieciešamību</w:t>
            </w:r>
            <w:r>
              <w:rPr>
                <w:rFonts w:eastAsia="Times New Roman"/>
                <w:bCs/>
                <w:lang w:val="lv-LV"/>
              </w:rPr>
              <w:t xml:space="preserve">, atļauja tiek izsniegta tikai pamatojoties uz </w:t>
            </w:r>
            <w:r w:rsidR="00DF7018">
              <w:t xml:space="preserve"> </w:t>
            </w:r>
            <w:proofErr w:type="spellStart"/>
            <w:r w:rsidR="00DF7018" w:rsidRPr="00BE7B2C">
              <w:t>oficiāla</w:t>
            </w:r>
            <w:proofErr w:type="spellEnd"/>
            <w:r w:rsidR="00DF7018" w:rsidRPr="00BE7B2C">
              <w:t xml:space="preserve"> </w:t>
            </w:r>
            <w:proofErr w:type="spellStart"/>
            <w:r w:rsidR="00DF7018" w:rsidRPr="00BE7B2C">
              <w:t>lēmuma</w:t>
            </w:r>
            <w:proofErr w:type="spellEnd"/>
            <w:r w:rsidR="00DF7018" w:rsidRPr="00BE7B2C">
              <w:t xml:space="preserve">, ko </w:t>
            </w:r>
            <w:proofErr w:type="spellStart"/>
            <w:r w:rsidR="00DF7018" w:rsidRPr="00BE7B2C">
              <w:t>izdevusi</w:t>
            </w:r>
            <w:proofErr w:type="spellEnd"/>
            <w:r w:rsidR="00DF7018" w:rsidRPr="00BE7B2C">
              <w:t xml:space="preserve"> </w:t>
            </w:r>
            <w:proofErr w:type="spellStart"/>
            <w:r w:rsidR="00DF7018" w:rsidRPr="00BE7B2C">
              <w:t>dalībvalsts</w:t>
            </w:r>
            <w:proofErr w:type="spellEnd"/>
            <w:r w:rsidR="00DF7018" w:rsidRPr="00BE7B2C">
              <w:t xml:space="preserve">, </w:t>
            </w:r>
            <w:proofErr w:type="spellStart"/>
            <w:r w:rsidR="00DF7018" w:rsidRPr="00BE7B2C">
              <w:t>kurā</w:t>
            </w:r>
            <w:proofErr w:type="spellEnd"/>
            <w:r w:rsidR="00DF7018" w:rsidRPr="00BE7B2C">
              <w:t xml:space="preserve"> </w:t>
            </w:r>
            <w:proofErr w:type="spellStart"/>
            <w:r w:rsidR="00DF7018" w:rsidRPr="00BE7B2C">
              <w:t>situācija</w:t>
            </w:r>
            <w:proofErr w:type="spellEnd"/>
            <w:r w:rsidR="00DF7018" w:rsidRPr="00BE7B2C">
              <w:t xml:space="preserve"> </w:t>
            </w:r>
            <w:proofErr w:type="spellStart"/>
            <w:r w:rsidR="00DF7018" w:rsidRPr="00BE7B2C">
              <w:t>radusies</w:t>
            </w:r>
            <w:proofErr w:type="spellEnd"/>
            <w:r w:rsidR="00DF7018">
              <w:t xml:space="preserve">, </w:t>
            </w:r>
            <w:proofErr w:type="spellStart"/>
            <w:r w:rsidR="00DF7018" w:rsidRPr="00BE7B2C">
              <w:t>atzīstot</w:t>
            </w:r>
            <w:proofErr w:type="spellEnd"/>
            <w:r w:rsidR="00DF7018" w:rsidRPr="00BE7B2C">
              <w:t xml:space="preserve"> </w:t>
            </w:r>
            <w:proofErr w:type="spellStart"/>
            <w:r w:rsidR="00DF7018" w:rsidRPr="00BE7B2C">
              <w:t>apstākļus</w:t>
            </w:r>
            <w:proofErr w:type="spellEnd"/>
            <w:r w:rsidR="00DF7018" w:rsidRPr="00BE7B2C">
              <w:t xml:space="preserve"> par </w:t>
            </w:r>
            <w:proofErr w:type="spellStart"/>
            <w:r w:rsidR="00DF7018" w:rsidRPr="00BE7B2C">
              <w:t>katastrofāliem</w:t>
            </w:r>
            <w:proofErr w:type="spellEnd"/>
            <w:r w:rsidR="00DF7018" w:rsidRPr="00BE7B2C">
              <w:t>.</w:t>
            </w:r>
          </w:p>
          <w:p w14:paraId="40D54714" w14:textId="0C7D8008" w:rsidR="009F7C7E" w:rsidRPr="00F547FC" w:rsidRDefault="00DF7018" w:rsidP="0032636D">
            <w:pPr>
              <w:tabs>
                <w:tab w:val="left" w:pos="3294"/>
              </w:tabs>
              <w:spacing w:after="0" w:line="240" w:lineRule="auto"/>
              <w:ind w:left="88" w:hanging="88"/>
              <w:rPr>
                <w:rFonts w:eastAsia="Times New Roman"/>
                <w:bCs/>
                <w:sz w:val="20"/>
                <w:szCs w:val="20"/>
                <w:lang w:val="lv-LV"/>
              </w:rPr>
            </w:pPr>
            <w:r>
              <w:t xml:space="preserve"> </w:t>
            </w:r>
            <w:r w:rsidR="009F7C7E">
              <w:rPr>
                <w:rFonts w:eastAsia="Times New Roman"/>
                <w:bCs/>
                <w:sz w:val="20"/>
                <w:szCs w:val="20"/>
                <w:lang w:val="lv-LV"/>
              </w:rPr>
              <w:t>KI veic pārbaudi operatora uzņēmumā vērtējot dzīvnieku skaitu, esošo barības nodrošinājumu</w:t>
            </w:r>
          </w:p>
          <w:p w14:paraId="756719BB" w14:textId="79DE5A05" w:rsidR="003A6E17" w:rsidRPr="00F547FC" w:rsidRDefault="003A6E17" w:rsidP="0032636D">
            <w:pPr>
              <w:tabs>
                <w:tab w:val="left" w:pos="3294"/>
              </w:tabs>
              <w:spacing w:after="0" w:line="240" w:lineRule="auto"/>
              <w:ind w:left="88" w:right="313" w:hanging="88"/>
              <w:rPr>
                <w:rFonts w:eastAsia="Times New Roman"/>
                <w:bCs/>
                <w:sz w:val="20"/>
                <w:szCs w:val="20"/>
                <w:lang w:val="lv-LV"/>
              </w:rPr>
            </w:pPr>
          </w:p>
        </w:tc>
      </w:tr>
      <w:tr w:rsidR="003A6E17" w:rsidRPr="000E0CDB" w14:paraId="319DB537" w14:textId="77777777" w:rsidTr="0028020F">
        <w:trPr>
          <w:cantSplit/>
        </w:trPr>
        <w:tc>
          <w:tcPr>
            <w:tcW w:w="850" w:type="dxa"/>
            <w:vMerge/>
          </w:tcPr>
          <w:p w14:paraId="027E686B" w14:textId="77777777" w:rsidR="003A6E17" w:rsidRPr="00F547FC" w:rsidRDefault="003A6E17" w:rsidP="0032636D">
            <w:pPr>
              <w:spacing w:after="0" w:line="240" w:lineRule="auto"/>
              <w:ind w:left="88" w:right="-285" w:hanging="88"/>
              <w:rPr>
                <w:rFonts w:eastAsia="Times New Roman"/>
                <w:b/>
                <w:sz w:val="20"/>
                <w:szCs w:val="20"/>
                <w:lang w:val="lv-LV"/>
              </w:rPr>
            </w:pPr>
          </w:p>
        </w:tc>
        <w:tc>
          <w:tcPr>
            <w:tcW w:w="2268" w:type="dxa"/>
          </w:tcPr>
          <w:p w14:paraId="18717C66" w14:textId="77777777" w:rsidR="003A6E17" w:rsidRPr="00F547FC" w:rsidRDefault="003A6E17" w:rsidP="0032636D">
            <w:pPr>
              <w:spacing w:after="0" w:line="240" w:lineRule="auto"/>
              <w:ind w:left="88" w:right="-285" w:hanging="88"/>
              <w:rPr>
                <w:rFonts w:eastAsia="Times New Roman"/>
                <w:b/>
                <w:sz w:val="20"/>
                <w:szCs w:val="20"/>
                <w:lang w:val="lv-LV"/>
              </w:rPr>
            </w:pPr>
          </w:p>
          <w:p w14:paraId="3F36612E" w14:textId="77777777" w:rsidR="003A6E17" w:rsidRDefault="003A6E17" w:rsidP="00866DBE">
            <w:pPr>
              <w:spacing w:after="0" w:line="240" w:lineRule="auto"/>
              <w:ind w:left="88" w:right="-285" w:hanging="88"/>
              <w:rPr>
                <w:rFonts w:eastAsia="Times New Roman"/>
                <w:b/>
                <w:sz w:val="20"/>
                <w:szCs w:val="20"/>
                <w:lang w:val="lv-LV"/>
              </w:rPr>
            </w:pPr>
            <w:r w:rsidRPr="00F547FC">
              <w:rPr>
                <w:rFonts w:eastAsia="Times New Roman"/>
                <w:b/>
                <w:sz w:val="20"/>
                <w:szCs w:val="20"/>
                <w:lang w:val="lv-LV"/>
              </w:rPr>
              <w:t>Nebioloģiskas barības izmantošana</w:t>
            </w:r>
          </w:p>
          <w:p w14:paraId="02AF25FB" w14:textId="77777777" w:rsidR="003A6E17" w:rsidRDefault="003A6E17" w:rsidP="00866DBE">
            <w:pPr>
              <w:spacing w:after="0" w:line="240" w:lineRule="auto"/>
              <w:ind w:left="88" w:right="-285" w:hanging="88"/>
              <w:rPr>
                <w:rFonts w:eastAsia="Times New Roman"/>
                <w:b/>
                <w:sz w:val="20"/>
                <w:szCs w:val="20"/>
                <w:lang w:val="lv-LV"/>
              </w:rPr>
            </w:pPr>
          </w:p>
          <w:p w14:paraId="090E3154" w14:textId="243AE6A6" w:rsidR="003A6E17" w:rsidRPr="00F547FC" w:rsidRDefault="003A6E17" w:rsidP="00866DBE">
            <w:pPr>
              <w:spacing w:after="0" w:line="240" w:lineRule="auto"/>
              <w:ind w:left="88" w:right="-285" w:hanging="88"/>
              <w:rPr>
                <w:rFonts w:eastAsia="Times New Roman"/>
                <w:b/>
                <w:sz w:val="20"/>
                <w:szCs w:val="20"/>
                <w:lang w:val="lv-LV"/>
              </w:rPr>
            </w:pPr>
            <w:r w:rsidRPr="00F547FC">
              <w:rPr>
                <w:rFonts w:eastAsia="Times New Roman"/>
                <w:b/>
                <w:sz w:val="20"/>
                <w:szCs w:val="20"/>
                <w:lang w:val="lv-LV"/>
              </w:rPr>
              <w:t xml:space="preserve"> PVD atļauja  </w:t>
            </w:r>
          </w:p>
          <w:p w14:paraId="54BE0515" w14:textId="00872B60" w:rsidR="003A6E17" w:rsidRPr="00F547FC" w:rsidRDefault="003A6E17" w:rsidP="0032636D">
            <w:pPr>
              <w:spacing w:after="0" w:line="240" w:lineRule="auto"/>
              <w:ind w:left="88" w:right="-285" w:hanging="88"/>
              <w:rPr>
                <w:rFonts w:eastAsia="Times New Roman"/>
                <w:sz w:val="20"/>
                <w:szCs w:val="20"/>
                <w:lang w:val="lv-LV"/>
              </w:rPr>
            </w:pPr>
          </w:p>
        </w:tc>
        <w:tc>
          <w:tcPr>
            <w:tcW w:w="1701" w:type="dxa"/>
          </w:tcPr>
          <w:p w14:paraId="18D5E108" w14:textId="39DFB7AF" w:rsidR="003A6E17" w:rsidRPr="00DF7018" w:rsidRDefault="003A6E17" w:rsidP="0032636D">
            <w:pPr>
              <w:spacing w:after="0" w:line="240" w:lineRule="auto"/>
              <w:ind w:left="32" w:right="-285" w:hanging="88"/>
              <w:rPr>
                <w:rFonts w:eastAsia="Times New Roman"/>
                <w:sz w:val="20"/>
                <w:szCs w:val="20"/>
                <w:lang w:val="lv-LV"/>
              </w:rPr>
            </w:pPr>
            <w:r w:rsidRPr="00DF7018">
              <w:rPr>
                <w:rFonts w:eastAsia="Times New Roman"/>
                <w:sz w:val="20"/>
                <w:szCs w:val="20"/>
                <w:lang w:val="lv-LV"/>
              </w:rPr>
              <w:t>Regula (EK)</w:t>
            </w:r>
          </w:p>
          <w:p w14:paraId="68A95550" w14:textId="77777777" w:rsidR="003A6E17" w:rsidRPr="00DF7018" w:rsidRDefault="003A6E17" w:rsidP="0032636D">
            <w:pPr>
              <w:spacing w:after="0" w:line="240" w:lineRule="auto"/>
              <w:ind w:left="32" w:right="-285" w:hanging="88"/>
              <w:rPr>
                <w:rFonts w:eastAsia="Times New Roman"/>
                <w:sz w:val="20"/>
                <w:szCs w:val="20"/>
                <w:lang w:val="lv-LV"/>
              </w:rPr>
            </w:pPr>
            <w:r w:rsidRPr="00DF7018">
              <w:rPr>
                <w:rFonts w:eastAsia="Times New Roman"/>
                <w:sz w:val="20"/>
                <w:szCs w:val="20"/>
                <w:lang w:val="lv-LV"/>
              </w:rPr>
              <w:t xml:space="preserve">2018/848 </w:t>
            </w:r>
          </w:p>
          <w:p w14:paraId="05BCFEE2" w14:textId="77777777" w:rsidR="003A6E17" w:rsidRPr="00DF7018" w:rsidRDefault="003A6E17" w:rsidP="0032636D">
            <w:pPr>
              <w:spacing w:after="0" w:line="240" w:lineRule="auto"/>
              <w:ind w:left="32" w:right="-285" w:hanging="88"/>
              <w:rPr>
                <w:rFonts w:eastAsia="Times New Roman"/>
                <w:sz w:val="20"/>
                <w:szCs w:val="20"/>
                <w:lang w:val="lv-LV"/>
              </w:rPr>
            </w:pPr>
            <w:r w:rsidRPr="00DF7018">
              <w:rPr>
                <w:rFonts w:eastAsia="Times New Roman"/>
                <w:sz w:val="20"/>
                <w:szCs w:val="20"/>
                <w:lang w:val="lv-LV"/>
              </w:rPr>
              <w:t>22.pants</w:t>
            </w:r>
          </w:p>
          <w:p w14:paraId="1152F39D" w14:textId="77777777" w:rsidR="00DF7018" w:rsidRPr="00DF7018" w:rsidRDefault="00DF7018" w:rsidP="0032636D">
            <w:pPr>
              <w:spacing w:after="0" w:line="240" w:lineRule="auto"/>
              <w:ind w:left="32" w:right="-285" w:hanging="88"/>
              <w:rPr>
                <w:rFonts w:eastAsia="Times New Roman"/>
                <w:sz w:val="20"/>
                <w:szCs w:val="20"/>
                <w:lang w:val="lv-LV"/>
              </w:rPr>
            </w:pPr>
          </w:p>
          <w:p w14:paraId="78EF6429" w14:textId="77777777" w:rsidR="00DF7018" w:rsidRPr="00DF7018" w:rsidRDefault="00DF7018" w:rsidP="00DF7018">
            <w:pPr>
              <w:spacing w:after="0" w:line="240" w:lineRule="auto"/>
              <w:ind w:left="88" w:right="-285" w:hanging="88"/>
              <w:rPr>
                <w:rFonts w:eastAsia="Times New Roman"/>
                <w:sz w:val="20"/>
                <w:szCs w:val="20"/>
                <w:lang w:val="lv-LV"/>
              </w:rPr>
            </w:pPr>
            <w:r w:rsidRPr="00DF7018">
              <w:rPr>
                <w:sz w:val="20"/>
                <w:szCs w:val="20"/>
              </w:rPr>
              <w:t>Regula 2020/2146</w:t>
            </w:r>
          </w:p>
          <w:p w14:paraId="400773B9" w14:textId="77777777" w:rsidR="00DF7018" w:rsidRPr="00DF7018" w:rsidRDefault="00DF7018" w:rsidP="0032636D">
            <w:pPr>
              <w:spacing w:after="0" w:line="240" w:lineRule="auto"/>
              <w:ind w:left="32" w:right="-285" w:hanging="88"/>
              <w:rPr>
                <w:rFonts w:eastAsia="Times New Roman"/>
                <w:sz w:val="20"/>
                <w:szCs w:val="20"/>
                <w:lang w:val="lv-LV"/>
              </w:rPr>
            </w:pPr>
          </w:p>
          <w:p w14:paraId="3E8AD7BA" w14:textId="77777777" w:rsidR="009F7C7E" w:rsidRPr="00DF7018" w:rsidRDefault="009F7C7E" w:rsidP="009F7C7E">
            <w:pPr>
              <w:spacing w:after="0" w:line="240" w:lineRule="auto"/>
              <w:rPr>
                <w:rFonts w:eastAsia="Times New Roman"/>
                <w:sz w:val="20"/>
                <w:szCs w:val="20"/>
              </w:rPr>
            </w:pPr>
            <w:r w:rsidRPr="00DF7018">
              <w:rPr>
                <w:rFonts w:eastAsia="Times New Roman"/>
                <w:sz w:val="20"/>
                <w:szCs w:val="20"/>
              </w:rPr>
              <w:t xml:space="preserve">MK </w:t>
            </w:r>
            <w:proofErr w:type="spellStart"/>
            <w:r w:rsidRPr="00DF7018">
              <w:rPr>
                <w:rFonts w:eastAsia="Times New Roman"/>
                <w:sz w:val="20"/>
                <w:szCs w:val="20"/>
              </w:rPr>
              <w:t>noteikumi</w:t>
            </w:r>
            <w:proofErr w:type="spellEnd"/>
            <w:r w:rsidRPr="00DF7018">
              <w:rPr>
                <w:rFonts w:eastAsia="Times New Roman"/>
                <w:sz w:val="20"/>
                <w:szCs w:val="20"/>
              </w:rPr>
              <w:t xml:space="preserve"> Nr. 485 </w:t>
            </w:r>
          </w:p>
          <w:p w14:paraId="6F82DA2D" w14:textId="77777777" w:rsidR="009F7C7E" w:rsidRPr="00DF7018" w:rsidRDefault="009F7C7E" w:rsidP="009F7C7E">
            <w:pPr>
              <w:spacing w:after="0" w:line="240" w:lineRule="auto"/>
              <w:ind w:left="88" w:right="-285" w:hanging="88"/>
              <w:rPr>
                <w:rFonts w:eastAsia="Times New Roman"/>
                <w:sz w:val="20"/>
                <w:szCs w:val="20"/>
                <w:lang w:val="lv-LV"/>
              </w:rPr>
            </w:pPr>
            <w:r w:rsidRPr="00DF7018">
              <w:rPr>
                <w:rFonts w:eastAsia="Times New Roman"/>
                <w:sz w:val="20"/>
                <w:szCs w:val="20"/>
              </w:rPr>
              <w:t xml:space="preserve">17.3. </w:t>
            </w:r>
            <w:proofErr w:type="spellStart"/>
            <w:r w:rsidRPr="00DF7018">
              <w:rPr>
                <w:rFonts w:eastAsia="Times New Roman"/>
                <w:sz w:val="20"/>
                <w:szCs w:val="20"/>
              </w:rPr>
              <w:t>punkts</w:t>
            </w:r>
            <w:proofErr w:type="spellEnd"/>
            <w:r w:rsidRPr="00DF7018">
              <w:rPr>
                <w:rFonts w:eastAsia="Times New Roman"/>
                <w:sz w:val="20"/>
                <w:szCs w:val="20"/>
                <w:lang w:val="lv-LV"/>
              </w:rPr>
              <w:t xml:space="preserve"> </w:t>
            </w:r>
          </w:p>
          <w:p w14:paraId="6026A0AF" w14:textId="778C9E7F" w:rsidR="009F7C7E" w:rsidRPr="00DF7018" w:rsidRDefault="009F7C7E" w:rsidP="0032636D">
            <w:pPr>
              <w:spacing w:after="0" w:line="240" w:lineRule="auto"/>
              <w:ind w:left="32" w:right="-285" w:hanging="88"/>
              <w:rPr>
                <w:rFonts w:eastAsia="Times New Roman"/>
                <w:sz w:val="20"/>
                <w:szCs w:val="20"/>
                <w:lang w:val="lv-LV"/>
              </w:rPr>
            </w:pPr>
          </w:p>
        </w:tc>
        <w:tc>
          <w:tcPr>
            <w:tcW w:w="7088" w:type="dxa"/>
          </w:tcPr>
          <w:p w14:paraId="44EF3CEE" w14:textId="170ED38E" w:rsidR="003A6E17" w:rsidRPr="00F547FC" w:rsidRDefault="003A6E17" w:rsidP="00291978">
            <w:pPr>
              <w:spacing w:after="0" w:line="240" w:lineRule="auto"/>
              <w:ind w:left="88" w:right="-285" w:hanging="88"/>
              <w:rPr>
                <w:rFonts w:eastAsia="Times New Roman"/>
                <w:sz w:val="20"/>
                <w:szCs w:val="20"/>
                <w:lang w:val="lv-LV"/>
              </w:rPr>
            </w:pPr>
            <w:r w:rsidRPr="00F547FC">
              <w:rPr>
                <w:rFonts w:eastAsia="Times New Roman"/>
                <w:sz w:val="20"/>
                <w:szCs w:val="20"/>
                <w:lang w:val="lv-LV"/>
              </w:rPr>
              <w:t>Atsevišķiem uzņēmējiem ierobežotā laikposmā un konkrētā teritorijā izmantot nebioloģisku barību, ja lopbarības ražošana tiek pārtraukta vai ierobežota, jo īpaši ārkārtēju meteoroloģisko apstākļu, infekcijas slimību uzliesmojuma, toksisku vielu izraisīta piesārņojuma</w:t>
            </w:r>
            <w:r>
              <w:rPr>
                <w:rFonts w:eastAsia="Times New Roman"/>
                <w:sz w:val="20"/>
                <w:szCs w:val="20"/>
                <w:lang w:val="lv-LV"/>
              </w:rPr>
              <w:t xml:space="preserve"> </w:t>
            </w:r>
            <w:r w:rsidRPr="00F547FC">
              <w:rPr>
                <w:rFonts w:eastAsia="Times New Roman"/>
                <w:sz w:val="20"/>
                <w:szCs w:val="20"/>
                <w:lang w:val="lv-LV"/>
              </w:rPr>
              <w:t>vai ugunsgrēku rezultātā</w:t>
            </w:r>
          </w:p>
        </w:tc>
        <w:tc>
          <w:tcPr>
            <w:tcW w:w="3118" w:type="dxa"/>
            <w:vMerge/>
          </w:tcPr>
          <w:p w14:paraId="29014AC2" w14:textId="22969FD2" w:rsidR="003A6E17" w:rsidRPr="00F547FC" w:rsidRDefault="003A6E17" w:rsidP="0032636D">
            <w:pPr>
              <w:tabs>
                <w:tab w:val="left" w:pos="3294"/>
              </w:tabs>
              <w:spacing w:after="0" w:line="240" w:lineRule="auto"/>
              <w:ind w:left="88" w:right="313" w:hanging="88"/>
              <w:rPr>
                <w:rFonts w:eastAsia="Times New Roman"/>
                <w:bCs/>
                <w:sz w:val="20"/>
                <w:szCs w:val="20"/>
                <w:lang w:val="lv-LV"/>
              </w:rPr>
            </w:pPr>
          </w:p>
        </w:tc>
      </w:tr>
      <w:tr w:rsidR="003A6E17" w:rsidRPr="000E0CDB" w14:paraId="0F5CB532" w14:textId="77777777" w:rsidTr="0028020F">
        <w:trPr>
          <w:cantSplit/>
        </w:trPr>
        <w:tc>
          <w:tcPr>
            <w:tcW w:w="850" w:type="dxa"/>
            <w:vMerge/>
          </w:tcPr>
          <w:p w14:paraId="0A3DD66D" w14:textId="77777777" w:rsidR="003A6E17" w:rsidRPr="00F547FC" w:rsidRDefault="003A6E17" w:rsidP="0032636D">
            <w:pPr>
              <w:spacing w:after="0" w:line="240" w:lineRule="auto"/>
              <w:ind w:left="88" w:right="-285" w:hanging="88"/>
              <w:rPr>
                <w:rFonts w:eastAsia="Times New Roman"/>
                <w:b/>
                <w:sz w:val="20"/>
                <w:szCs w:val="20"/>
                <w:lang w:val="lv-LV"/>
              </w:rPr>
            </w:pPr>
          </w:p>
        </w:tc>
        <w:tc>
          <w:tcPr>
            <w:tcW w:w="2268" w:type="dxa"/>
          </w:tcPr>
          <w:p w14:paraId="1F579742" w14:textId="77777777" w:rsidR="003A6E17" w:rsidRPr="000B6C34" w:rsidRDefault="003A6E17" w:rsidP="0032636D">
            <w:pPr>
              <w:spacing w:after="0" w:line="240" w:lineRule="auto"/>
              <w:ind w:left="88" w:right="-285" w:hanging="88"/>
              <w:rPr>
                <w:rFonts w:eastAsia="Times New Roman"/>
                <w:b/>
                <w:sz w:val="16"/>
                <w:szCs w:val="16"/>
                <w:lang w:val="lv-LV"/>
              </w:rPr>
            </w:pPr>
          </w:p>
          <w:p w14:paraId="433C4295" w14:textId="77777777" w:rsidR="003A6E17" w:rsidRDefault="003A6E17" w:rsidP="0032636D">
            <w:pPr>
              <w:spacing w:after="0" w:line="240" w:lineRule="auto"/>
              <w:ind w:left="88" w:right="-285" w:hanging="88"/>
              <w:rPr>
                <w:rFonts w:eastAsia="Times New Roman"/>
                <w:b/>
                <w:sz w:val="20"/>
                <w:szCs w:val="20"/>
                <w:lang w:val="lv-LV"/>
              </w:rPr>
            </w:pPr>
            <w:r>
              <w:rPr>
                <w:rFonts w:eastAsia="Times New Roman"/>
                <w:b/>
                <w:sz w:val="20"/>
                <w:szCs w:val="20"/>
                <w:lang w:val="lv-LV"/>
              </w:rPr>
              <w:t xml:space="preserve">Nebioloģiski audzētu </w:t>
            </w:r>
          </w:p>
          <w:p w14:paraId="31652429" w14:textId="77777777" w:rsidR="003A6E17" w:rsidRDefault="003A6E17" w:rsidP="00866DBE">
            <w:pPr>
              <w:spacing w:after="0" w:line="240" w:lineRule="auto"/>
              <w:ind w:left="88" w:right="-285" w:hanging="88"/>
              <w:rPr>
                <w:rFonts w:eastAsia="Times New Roman"/>
                <w:b/>
                <w:sz w:val="20"/>
                <w:szCs w:val="20"/>
                <w:lang w:val="lv-LV"/>
              </w:rPr>
            </w:pPr>
            <w:r>
              <w:rPr>
                <w:rFonts w:eastAsia="Times New Roman"/>
                <w:b/>
                <w:sz w:val="20"/>
                <w:szCs w:val="20"/>
                <w:lang w:val="lv-LV"/>
              </w:rPr>
              <w:t>bišu saimju izmantošana</w:t>
            </w:r>
          </w:p>
          <w:p w14:paraId="11A9B484" w14:textId="77777777" w:rsidR="003A6E17" w:rsidRDefault="003A6E17" w:rsidP="00866DBE">
            <w:pPr>
              <w:spacing w:after="0" w:line="240" w:lineRule="auto"/>
              <w:ind w:left="88" w:right="-285" w:hanging="88"/>
              <w:rPr>
                <w:rFonts w:eastAsia="Times New Roman"/>
                <w:b/>
                <w:sz w:val="20"/>
                <w:szCs w:val="20"/>
                <w:lang w:val="lv-LV"/>
              </w:rPr>
            </w:pPr>
          </w:p>
          <w:p w14:paraId="5E7581C5" w14:textId="10290B78" w:rsidR="003A6E17" w:rsidRPr="00F547FC" w:rsidRDefault="003A6E17" w:rsidP="00866DBE">
            <w:pPr>
              <w:spacing w:after="0" w:line="240" w:lineRule="auto"/>
              <w:ind w:left="88" w:right="-285" w:hanging="88"/>
              <w:rPr>
                <w:rFonts w:eastAsia="Times New Roman"/>
                <w:b/>
                <w:sz w:val="20"/>
                <w:szCs w:val="20"/>
                <w:lang w:val="lv-LV"/>
              </w:rPr>
            </w:pPr>
            <w:r w:rsidRPr="00F547FC">
              <w:rPr>
                <w:rFonts w:eastAsia="Times New Roman"/>
                <w:b/>
                <w:sz w:val="20"/>
                <w:szCs w:val="20"/>
                <w:lang w:val="lv-LV"/>
              </w:rPr>
              <w:t xml:space="preserve"> PVD atļauja  </w:t>
            </w:r>
          </w:p>
          <w:p w14:paraId="7E528136" w14:textId="5D004C10" w:rsidR="003A6E17" w:rsidRPr="00F547FC" w:rsidRDefault="003A6E17" w:rsidP="0032636D">
            <w:pPr>
              <w:spacing w:after="0" w:line="240" w:lineRule="auto"/>
              <w:ind w:left="88" w:right="-285" w:hanging="88"/>
              <w:rPr>
                <w:rFonts w:eastAsia="Times New Roman"/>
                <w:b/>
                <w:sz w:val="20"/>
                <w:szCs w:val="20"/>
                <w:lang w:val="lv-LV"/>
              </w:rPr>
            </w:pPr>
          </w:p>
        </w:tc>
        <w:tc>
          <w:tcPr>
            <w:tcW w:w="1701" w:type="dxa"/>
          </w:tcPr>
          <w:p w14:paraId="3E33EFD6" w14:textId="56968C2A" w:rsidR="003A6E17" w:rsidRPr="00DF7018" w:rsidRDefault="003A6E17" w:rsidP="0032636D">
            <w:pPr>
              <w:spacing w:after="0" w:line="240" w:lineRule="auto"/>
              <w:ind w:left="88" w:right="-285" w:hanging="88"/>
              <w:rPr>
                <w:rFonts w:eastAsia="Times New Roman"/>
                <w:sz w:val="20"/>
                <w:szCs w:val="20"/>
                <w:lang w:val="lv-LV"/>
              </w:rPr>
            </w:pPr>
            <w:r w:rsidRPr="00DF7018">
              <w:rPr>
                <w:rFonts w:eastAsia="Times New Roman"/>
                <w:sz w:val="20"/>
                <w:szCs w:val="20"/>
                <w:lang w:val="lv-LV"/>
              </w:rPr>
              <w:t>Regula (EK)</w:t>
            </w:r>
          </w:p>
          <w:p w14:paraId="3F602292" w14:textId="77777777" w:rsidR="003A6E17" w:rsidRPr="00DF7018" w:rsidRDefault="003A6E17" w:rsidP="00291978">
            <w:pPr>
              <w:spacing w:after="0" w:line="240" w:lineRule="auto"/>
              <w:ind w:left="88" w:right="-285" w:hanging="88"/>
              <w:rPr>
                <w:rFonts w:eastAsia="Times New Roman"/>
                <w:sz w:val="20"/>
                <w:szCs w:val="20"/>
                <w:lang w:val="lv-LV"/>
              </w:rPr>
            </w:pPr>
            <w:r w:rsidRPr="00DF7018">
              <w:rPr>
                <w:rFonts w:eastAsia="Times New Roman"/>
                <w:sz w:val="20"/>
                <w:szCs w:val="20"/>
                <w:lang w:val="lv-LV"/>
              </w:rPr>
              <w:t xml:space="preserve">2018/848 </w:t>
            </w:r>
          </w:p>
          <w:p w14:paraId="2CE3B1F9" w14:textId="77777777" w:rsidR="003A6E17" w:rsidRPr="00DF7018" w:rsidRDefault="003A6E17" w:rsidP="00291978">
            <w:pPr>
              <w:spacing w:after="0" w:line="240" w:lineRule="auto"/>
              <w:ind w:left="88" w:right="-285" w:hanging="88"/>
              <w:rPr>
                <w:rFonts w:eastAsia="Times New Roman"/>
                <w:sz w:val="20"/>
                <w:szCs w:val="20"/>
                <w:lang w:val="lv-LV"/>
              </w:rPr>
            </w:pPr>
            <w:r w:rsidRPr="00DF7018">
              <w:rPr>
                <w:rFonts w:eastAsia="Times New Roman"/>
                <w:sz w:val="20"/>
                <w:szCs w:val="20"/>
                <w:lang w:val="lv-LV"/>
              </w:rPr>
              <w:t>22.pants</w:t>
            </w:r>
          </w:p>
          <w:p w14:paraId="720C77A7" w14:textId="77777777" w:rsidR="00DF7018" w:rsidRPr="00DF7018" w:rsidRDefault="00DF7018" w:rsidP="00291978">
            <w:pPr>
              <w:spacing w:after="0" w:line="240" w:lineRule="auto"/>
              <w:ind w:left="88" w:right="-285" w:hanging="88"/>
              <w:rPr>
                <w:rFonts w:eastAsia="Times New Roman"/>
                <w:sz w:val="20"/>
                <w:szCs w:val="20"/>
                <w:lang w:val="lv-LV"/>
              </w:rPr>
            </w:pPr>
          </w:p>
          <w:p w14:paraId="0A74BAB1" w14:textId="77777777" w:rsidR="00DF7018" w:rsidRPr="00DF7018" w:rsidRDefault="00DF7018" w:rsidP="00DF7018">
            <w:pPr>
              <w:spacing w:after="0" w:line="240" w:lineRule="auto"/>
              <w:ind w:left="88" w:right="-285" w:hanging="88"/>
              <w:rPr>
                <w:rFonts w:eastAsia="Times New Roman"/>
                <w:sz w:val="20"/>
                <w:szCs w:val="20"/>
                <w:lang w:val="lv-LV"/>
              </w:rPr>
            </w:pPr>
            <w:r w:rsidRPr="00DF7018">
              <w:rPr>
                <w:sz w:val="20"/>
                <w:szCs w:val="20"/>
              </w:rPr>
              <w:t>Regula 2020/2146</w:t>
            </w:r>
          </w:p>
          <w:p w14:paraId="7D8FA332" w14:textId="77777777" w:rsidR="00DF7018" w:rsidRPr="00DF7018" w:rsidRDefault="00DF7018" w:rsidP="00291978">
            <w:pPr>
              <w:spacing w:after="0" w:line="240" w:lineRule="auto"/>
              <w:ind w:left="88" w:right="-285" w:hanging="88"/>
              <w:rPr>
                <w:rFonts w:eastAsia="Times New Roman"/>
                <w:sz w:val="20"/>
                <w:szCs w:val="20"/>
                <w:lang w:val="lv-LV"/>
              </w:rPr>
            </w:pPr>
          </w:p>
          <w:p w14:paraId="362F6923" w14:textId="77777777" w:rsidR="009F7C7E" w:rsidRPr="00DF7018" w:rsidRDefault="009F7C7E" w:rsidP="009F7C7E">
            <w:pPr>
              <w:spacing w:after="0" w:line="240" w:lineRule="auto"/>
              <w:rPr>
                <w:rFonts w:eastAsia="Times New Roman"/>
                <w:sz w:val="20"/>
                <w:szCs w:val="20"/>
              </w:rPr>
            </w:pPr>
            <w:r w:rsidRPr="00DF7018">
              <w:rPr>
                <w:rFonts w:eastAsia="Times New Roman"/>
                <w:sz w:val="20"/>
                <w:szCs w:val="20"/>
              </w:rPr>
              <w:t xml:space="preserve">MK </w:t>
            </w:r>
            <w:proofErr w:type="spellStart"/>
            <w:r w:rsidRPr="00DF7018">
              <w:rPr>
                <w:rFonts w:eastAsia="Times New Roman"/>
                <w:sz w:val="20"/>
                <w:szCs w:val="20"/>
              </w:rPr>
              <w:t>noteikumi</w:t>
            </w:r>
            <w:proofErr w:type="spellEnd"/>
            <w:r w:rsidRPr="00DF7018">
              <w:rPr>
                <w:rFonts w:eastAsia="Times New Roman"/>
                <w:sz w:val="20"/>
                <w:szCs w:val="20"/>
              </w:rPr>
              <w:t xml:space="preserve"> Nr. 485 </w:t>
            </w:r>
          </w:p>
          <w:p w14:paraId="53E128B9" w14:textId="77777777" w:rsidR="009F7C7E" w:rsidRPr="00DF7018" w:rsidRDefault="009F7C7E" w:rsidP="009F7C7E">
            <w:pPr>
              <w:spacing w:after="0" w:line="240" w:lineRule="auto"/>
              <w:ind w:left="88" w:right="-285" w:hanging="88"/>
              <w:rPr>
                <w:rFonts w:eastAsia="Times New Roman"/>
                <w:sz w:val="20"/>
                <w:szCs w:val="20"/>
                <w:lang w:val="lv-LV"/>
              </w:rPr>
            </w:pPr>
            <w:r w:rsidRPr="00DF7018">
              <w:rPr>
                <w:rFonts w:eastAsia="Times New Roman"/>
                <w:sz w:val="20"/>
                <w:szCs w:val="20"/>
              </w:rPr>
              <w:t xml:space="preserve">17.3. </w:t>
            </w:r>
            <w:proofErr w:type="spellStart"/>
            <w:r w:rsidRPr="00DF7018">
              <w:rPr>
                <w:rFonts w:eastAsia="Times New Roman"/>
                <w:sz w:val="20"/>
                <w:szCs w:val="20"/>
              </w:rPr>
              <w:t>punkts</w:t>
            </w:r>
            <w:proofErr w:type="spellEnd"/>
            <w:r w:rsidRPr="00DF7018">
              <w:rPr>
                <w:rFonts w:eastAsia="Times New Roman"/>
                <w:sz w:val="20"/>
                <w:szCs w:val="20"/>
                <w:lang w:val="lv-LV"/>
              </w:rPr>
              <w:t xml:space="preserve"> </w:t>
            </w:r>
          </w:p>
          <w:p w14:paraId="25C69DD6" w14:textId="433ABC8C" w:rsidR="009F7C7E" w:rsidRPr="00DF7018" w:rsidRDefault="009F7C7E" w:rsidP="00291978">
            <w:pPr>
              <w:spacing w:after="0" w:line="240" w:lineRule="auto"/>
              <w:ind w:left="88" w:right="-285" w:hanging="88"/>
              <w:rPr>
                <w:rFonts w:eastAsia="Times New Roman"/>
                <w:sz w:val="20"/>
                <w:szCs w:val="20"/>
                <w:lang w:val="lv-LV"/>
              </w:rPr>
            </w:pPr>
          </w:p>
        </w:tc>
        <w:tc>
          <w:tcPr>
            <w:tcW w:w="7088" w:type="dxa"/>
          </w:tcPr>
          <w:p w14:paraId="03A6850E" w14:textId="77777777" w:rsidR="003A6E17" w:rsidRPr="000E0CDB" w:rsidRDefault="003A6E17" w:rsidP="0032636D">
            <w:pPr>
              <w:spacing w:after="0" w:line="240" w:lineRule="auto"/>
              <w:ind w:left="88" w:right="-285" w:hanging="88"/>
              <w:rPr>
                <w:rFonts w:eastAsia="Times New Roman"/>
                <w:sz w:val="20"/>
                <w:szCs w:val="20"/>
                <w:lang w:val="lv-LV"/>
              </w:rPr>
            </w:pPr>
            <w:r w:rsidRPr="000E0CDB">
              <w:rPr>
                <w:rFonts w:eastAsia="Times New Roman"/>
                <w:sz w:val="20"/>
                <w:szCs w:val="20"/>
                <w:lang w:val="lv-LV"/>
              </w:rPr>
              <w:t>Veselības apstākļu vai katastrofas gadījumu izraisītas augstas bišu mirstības gadījumā</w:t>
            </w:r>
          </w:p>
          <w:p w14:paraId="475FD15C" w14:textId="77777777" w:rsidR="003A6E17" w:rsidRPr="000E0CDB" w:rsidRDefault="003A6E17" w:rsidP="00291978">
            <w:pPr>
              <w:spacing w:after="0" w:line="240" w:lineRule="auto"/>
              <w:ind w:left="88" w:right="-285" w:hanging="88"/>
              <w:jc w:val="both"/>
              <w:rPr>
                <w:rFonts w:eastAsia="Times New Roman"/>
                <w:sz w:val="20"/>
                <w:szCs w:val="20"/>
                <w:lang w:val="lv-LV"/>
              </w:rPr>
            </w:pPr>
            <w:r w:rsidRPr="000E0CDB">
              <w:rPr>
                <w:rFonts w:eastAsia="Times New Roman"/>
                <w:sz w:val="20"/>
                <w:szCs w:val="20"/>
                <w:lang w:val="lv-LV"/>
              </w:rPr>
              <w:t xml:space="preserve">veikt dravas atkārtotu izveidi, izmantojot nebioloģiski audzētas bites, ja dravas, kas </w:t>
            </w:r>
          </w:p>
          <w:p w14:paraId="4FA1DD0E" w14:textId="1F602B0A" w:rsidR="003A6E17" w:rsidRPr="00291978" w:rsidRDefault="003A6E17" w:rsidP="00291978">
            <w:pPr>
              <w:spacing w:after="0" w:line="240" w:lineRule="auto"/>
              <w:ind w:left="88" w:right="-285" w:hanging="88"/>
              <w:jc w:val="both"/>
              <w:rPr>
                <w:rFonts w:eastAsia="Times New Roman"/>
                <w:sz w:val="20"/>
                <w:szCs w:val="20"/>
                <w:lang w:val="lv-LV"/>
              </w:rPr>
            </w:pPr>
            <w:r w:rsidRPr="000E0CDB">
              <w:rPr>
                <w:rFonts w:eastAsia="Times New Roman"/>
                <w:sz w:val="20"/>
                <w:szCs w:val="20"/>
                <w:lang w:val="lv-LV"/>
              </w:rPr>
              <w:t>atbilst bioloģiskās ražošanas prasībām, nav pieejamas</w:t>
            </w:r>
          </w:p>
        </w:tc>
        <w:tc>
          <w:tcPr>
            <w:tcW w:w="3118" w:type="dxa"/>
            <w:vMerge/>
          </w:tcPr>
          <w:p w14:paraId="0FAA326A" w14:textId="1343BD70" w:rsidR="003A6E17" w:rsidRPr="00F547FC" w:rsidRDefault="003A6E17" w:rsidP="0032636D">
            <w:pPr>
              <w:tabs>
                <w:tab w:val="left" w:pos="3294"/>
              </w:tabs>
              <w:spacing w:after="0" w:line="240" w:lineRule="auto"/>
              <w:ind w:left="88" w:right="313" w:hanging="88"/>
              <w:rPr>
                <w:rFonts w:eastAsia="Times New Roman"/>
                <w:bCs/>
                <w:sz w:val="20"/>
                <w:szCs w:val="20"/>
                <w:lang w:val="lv-LV"/>
              </w:rPr>
            </w:pPr>
          </w:p>
        </w:tc>
      </w:tr>
      <w:tr w:rsidR="0032636D" w:rsidRPr="000E0CDB" w14:paraId="2465A654" w14:textId="77777777" w:rsidTr="0028020F">
        <w:trPr>
          <w:cantSplit/>
        </w:trPr>
        <w:tc>
          <w:tcPr>
            <w:tcW w:w="3118" w:type="dxa"/>
            <w:gridSpan w:val="2"/>
          </w:tcPr>
          <w:p w14:paraId="0022C070" w14:textId="77777777" w:rsidR="007D6808" w:rsidRDefault="007D6808" w:rsidP="0032636D">
            <w:pPr>
              <w:spacing w:after="0" w:line="240" w:lineRule="auto"/>
              <w:ind w:left="-109" w:right="-285"/>
              <w:rPr>
                <w:rFonts w:eastAsia="Times New Roman"/>
                <w:b/>
                <w:sz w:val="20"/>
                <w:szCs w:val="20"/>
                <w:lang w:val="lv-LV"/>
              </w:rPr>
            </w:pPr>
          </w:p>
          <w:p w14:paraId="2A1F694E" w14:textId="503D26E2" w:rsidR="004176F8" w:rsidRDefault="0032636D" w:rsidP="007D6808">
            <w:pPr>
              <w:spacing w:after="0" w:line="240" w:lineRule="auto"/>
              <w:ind w:left="-109" w:right="-285"/>
              <w:jc w:val="center"/>
              <w:rPr>
                <w:rFonts w:eastAsia="Times New Roman"/>
                <w:b/>
                <w:sz w:val="20"/>
                <w:szCs w:val="20"/>
                <w:lang w:val="lv-LV"/>
              </w:rPr>
            </w:pPr>
            <w:r w:rsidRPr="00F547FC">
              <w:rPr>
                <w:rFonts w:eastAsia="Times New Roman"/>
                <w:b/>
                <w:sz w:val="20"/>
                <w:szCs w:val="20"/>
                <w:lang w:val="lv-LV"/>
              </w:rPr>
              <w:t>PVD apstiprinājums pārejas</w:t>
            </w:r>
          </w:p>
          <w:p w14:paraId="5CA1DCA4" w14:textId="4AF67F67" w:rsidR="0032636D" w:rsidRDefault="007D6808" w:rsidP="007D6808">
            <w:pPr>
              <w:spacing w:after="0" w:line="240" w:lineRule="auto"/>
              <w:ind w:left="-109" w:right="-285"/>
              <w:rPr>
                <w:rFonts w:eastAsia="Times New Roman"/>
                <w:b/>
                <w:sz w:val="20"/>
                <w:szCs w:val="20"/>
                <w:lang w:val="lv-LV"/>
              </w:rPr>
            </w:pPr>
            <w:r>
              <w:rPr>
                <w:rFonts w:eastAsia="Times New Roman"/>
                <w:b/>
                <w:sz w:val="20"/>
                <w:szCs w:val="20"/>
                <w:lang w:val="lv-LV"/>
              </w:rPr>
              <w:t xml:space="preserve">        </w:t>
            </w:r>
            <w:r w:rsidR="0032636D" w:rsidRPr="00F547FC">
              <w:rPr>
                <w:rFonts w:eastAsia="Times New Roman"/>
                <w:b/>
                <w:sz w:val="20"/>
                <w:szCs w:val="20"/>
                <w:lang w:val="lv-LV"/>
              </w:rPr>
              <w:t>plānam un kontroles</w:t>
            </w:r>
          </w:p>
          <w:p w14:paraId="72A00AD7" w14:textId="4E54B570" w:rsidR="0032636D" w:rsidRPr="00F547FC" w:rsidRDefault="007D6808" w:rsidP="007D6808">
            <w:pPr>
              <w:spacing w:after="0" w:line="240" w:lineRule="auto"/>
              <w:ind w:left="-109" w:right="-285"/>
              <w:rPr>
                <w:rFonts w:eastAsia="Times New Roman"/>
                <w:b/>
                <w:sz w:val="20"/>
                <w:szCs w:val="20"/>
                <w:lang w:val="lv-LV"/>
              </w:rPr>
            </w:pPr>
            <w:r>
              <w:rPr>
                <w:rFonts w:eastAsia="Times New Roman"/>
                <w:b/>
                <w:sz w:val="20"/>
                <w:szCs w:val="20"/>
                <w:lang w:val="lv-LV"/>
              </w:rPr>
              <w:t xml:space="preserve">        </w:t>
            </w:r>
            <w:r w:rsidR="0032636D" w:rsidRPr="00F547FC">
              <w:rPr>
                <w:rFonts w:eastAsia="Times New Roman"/>
                <w:b/>
                <w:sz w:val="20"/>
                <w:szCs w:val="20"/>
                <w:lang w:val="lv-LV"/>
              </w:rPr>
              <w:t>pasākumiem</w:t>
            </w:r>
          </w:p>
          <w:p w14:paraId="00CCC57B" w14:textId="77777777" w:rsidR="0032636D" w:rsidRPr="00F547FC" w:rsidRDefault="0032636D" w:rsidP="0032636D">
            <w:pPr>
              <w:spacing w:after="0" w:line="240" w:lineRule="auto"/>
              <w:ind w:left="-109" w:right="-285"/>
              <w:rPr>
                <w:rFonts w:eastAsia="Times New Roman"/>
                <w:b/>
                <w:sz w:val="20"/>
                <w:szCs w:val="20"/>
                <w:lang w:val="lv-LV"/>
              </w:rPr>
            </w:pPr>
          </w:p>
          <w:p w14:paraId="6A99A2E4" w14:textId="73F538E8" w:rsidR="0032636D" w:rsidRDefault="007D6808" w:rsidP="0032636D">
            <w:pPr>
              <w:spacing w:after="0" w:line="240" w:lineRule="auto"/>
              <w:ind w:left="-109" w:right="-285"/>
              <w:rPr>
                <w:rFonts w:eastAsia="Times New Roman"/>
                <w:b/>
                <w:sz w:val="20"/>
                <w:szCs w:val="20"/>
                <w:lang w:val="lv-LV"/>
              </w:rPr>
            </w:pPr>
            <w:r>
              <w:rPr>
                <w:rFonts w:eastAsia="Times New Roman"/>
                <w:b/>
                <w:sz w:val="20"/>
                <w:szCs w:val="20"/>
                <w:lang w:val="lv-LV"/>
              </w:rPr>
              <w:t xml:space="preserve">       </w:t>
            </w:r>
            <w:r w:rsidR="0032636D" w:rsidRPr="00F547FC">
              <w:rPr>
                <w:rFonts w:eastAsia="Times New Roman"/>
                <w:b/>
                <w:sz w:val="20"/>
                <w:szCs w:val="20"/>
                <w:lang w:val="lv-LV"/>
              </w:rPr>
              <w:t>Paralēlā ražošana augkopībā</w:t>
            </w:r>
          </w:p>
          <w:p w14:paraId="207E78F3" w14:textId="388CC751" w:rsidR="004176F8" w:rsidRDefault="007D6808" w:rsidP="0032636D">
            <w:pPr>
              <w:spacing w:after="0" w:line="240" w:lineRule="auto"/>
              <w:ind w:left="-109" w:right="-285"/>
              <w:rPr>
                <w:rFonts w:eastAsia="Times New Roman"/>
                <w:b/>
                <w:sz w:val="20"/>
                <w:szCs w:val="20"/>
                <w:lang w:val="lv-LV"/>
              </w:rPr>
            </w:pPr>
            <w:r>
              <w:rPr>
                <w:rFonts w:eastAsia="Times New Roman"/>
                <w:b/>
                <w:sz w:val="20"/>
                <w:szCs w:val="20"/>
                <w:lang w:val="lv-LV"/>
              </w:rPr>
              <w:t xml:space="preserve">       </w:t>
            </w:r>
            <w:r w:rsidR="004176F8" w:rsidRPr="00F547FC">
              <w:rPr>
                <w:rFonts w:eastAsia="Times New Roman"/>
                <w:b/>
                <w:sz w:val="20"/>
                <w:szCs w:val="20"/>
                <w:lang w:val="lv-LV"/>
              </w:rPr>
              <w:t>Šķirnēm</w:t>
            </w:r>
            <w:r w:rsidR="004176F8">
              <w:rPr>
                <w:rFonts w:eastAsia="Times New Roman"/>
                <w:b/>
                <w:sz w:val="20"/>
                <w:szCs w:val="20"/>
                <w:lang w:val="lv-LV"/>
              </w:rPr>
              <w:t xml:space="preserve">, kas nav </w:t>
            </w:r>
            <w:r w:rsidR="0032636D" w:rsidRPr="00F547FC">
              <w:rPr>
                <w:rFonts w:eastAsia="Times New Roman"/>
                <w:b/>
                <w:sz w:val="20"/>
                <w:szCs w:val="20"/>
                <w:lang w:val="lv-LV"/>
              </w:rPr>
              <w:t xml:space="preserve">viegli </w:t>
            </w:r>
          </w:p>
          <w:p w14:paraId="4AC0BE66" w14:textId="22A819CF" w:rsidR="0032636D" w:rsidRPr="00F547FC" w:rsidRDefault="007D6808" w:rsidP="0032636D">
            <w:pPr>
              <w:spacing w:after="0" w:line="240" w:lineRule="auto"/>
              <w:ind w:left="-109" w:right="-285"/>
              <w:rPr>
                <w:rFonts w:eastAsia="Times New Roman"/>
                <w:sz w:val="20"/>
                <w:szCs w:val="20"/>
                <w:lang w:val="lv-LV"/>
              </w:rPr>
            </w:pPr>
            <w:r>
              <w:rPr>
                <w:rFonts w:eastAsia="Times New Roman"/>
                <w:b/>
                <w:sz w:val="20"/>
                <w:szCs w:val="20"/>
                <w:lang w:val="lv-LV"/>
              </w:rPr>
              <w:t xml:space="preserve">       </w:t>
            </w:r>
            <w:r w:rsidR="0032636D" w:rsidRPr="00F547FC">
              <w:rPr>
                <w:rFonts w:eastAsia="Times New Roman"/>
                <w:b/>
                <w:sz w:val="20"/>
                <w:szCs w:val="20"/>
                <w:lang w:val="lv-LV"/>
              </w:rPr>
              <w:t>atšķiram</w:t>
            </w:r>
            <w:r w:rsidR="004176F8">
              <w:rPr>
                <w:rFonts w:eastAsia="Times New Roman"/>
                <w:b/>
                <w:sz w:val="20"/>
                <w:szCs w:val="20"/>
                <w:lang w:val="lv-LV"/>
              </w:rPr>
              <w:t>as</w:t>
            </w:r>
            <w:r w:rsidR="0032636D" w:rsidRPr="00F547FC">
              <w:rPr>
                <w:rFonts w:eastAsia="Times New Roman"/>
                <w:b/>
                <w:sz w:val="20"/>
                <w:szCs w:val="20"/>
                <w:lang w:val="lv-LV"/>
              </w:rPr>
              <w:t xml:space="preserve"> </w:t>
            </w:r>
          </w:p>
        </w:tc>
        <w:tc>
          <w:tcPr>
            <w:tcW w:w="1701" w:type="dxa"/>
          </w:tcPr>
          <w:p w14:paraId="2C84E8D6" w14:textId="77777777" w:rsidR="002B5F7C" w:rsidRDefault="002B5F7C" w:rsidP="0028020F">
            <w:pPr>
              <w:spacing w:after="0" w:line="240" w:lineRule="auto"/>
              <w:jc w:val="center"/>
              <w:rPr>
                <w:rFonts w:eastAsia="Times New Roman"/>
                <w:sz w:val="22"/>
              </w:rPr>
            </w:pPr>
          </w:p>
          <w:p w14:paraId="486CF89E" w14:textId="6FD1DE4C" w:rsidR="0028020F" w:rsidRPr="00A13684" w:rsidRDefault="0028020F" w:rsidP="002B5F7C">
            <w:pPr>
              <w:spacing w:after="0" w:line="240" w:lineRule="auto"/>
              <w:rPr>
                <w:rFonts w:eastAsia="Times New Roman"/>
                <w:sz w:val="20"/>
                <w:szCs w:val="20"/>
              </w:rPr>
            </w:pPr>
            <w:r w:rsidRPr="00A13684">
              <w:rPr>
                <w:rFonts w:eastAsia="Times New Roman"/>
                <w:sz w:val="20"/>
                <w:szCs w:val="20"/>
              </w:rPr>
              <w:t>Regula (EK)</w:t>
            </w:r>
          </w:p>
          <w:p w14:paraId="178AB0D9" w14:textId="77777777" w:rsidR="0028020F" w:rsidRPr="00A13684" w:rsidRDefault="0028020F" w:rsidP="002B5F7C">
            <w:pPr>
              <w:keepNext/>
              <w:spacing w:after="0" w:line="240" w:lineRule="auto"/>
              <w:outlineLvl w:val="2"/>
              <w:rPr>
                <w:rFonts w:eastAsia="Times New Roman"/>
                <w:sz w:val="20"/>
                <w:szCs w:val="20"/>
              </w:rPr>
            </w:pPr>
            <w:r w:rsidRPr="00A13684">
              <w:rPr>
                <w:rFonts w:eastAsia="Times New Roman"/>
                <w:sz w:val="20"/>
                <w:szCs w:val="20"/>
              </w:rPr>
              <w:t>848/2018</w:t>
            </w:r>
          </w:p>
          <w:p w14:paraId="62BA4B3A" w14:textId="0FBD652C" w:rsidR="0028020F" w:rsidRPr="00A13684" w:rsidRDefault="0028020F" w:rsidP="002B5F7C">
            <w:pPr>
              <w:spacing w:after="0" w:line="240" w:lineRule="auto"/>
              <w:ind w:left="88" w:right="-285" w:hanging="88"/>
              <w:rPr>
                <w:rFonts w:eastAsia="Times New Roman"/>
                <w:sz w:val="20"/>
                <w:szCs w:val="20"/>
              </w:rPr>
            </w:pPr>
            <w:r w:rsidRPr="00A13684">
              <w:rPr>
                <w:rFonts w:eastAsia="Times New Roman"/>
                <w:sz w:val="20"/>
                <w:szCs w:val="20"/>
              </w:rPr>
              <w:t xml:space="preserve">9. </w:t>
            </w:r>
            <w:proofErr w:type="spellStart"/>
            <w:r w:rsidRPr="00A13684">
              <w:rPr>
                <w:rFonts w:eastAsia="Times New Roman"/>
                <w:sz w:val="20"/>
                <w:szCs w:val="20"/>
              </w:rPr>
              <w:t>pant</w:t>
            </w:r>
            <w:r w:rsidR="00DA6D5C">
              <w:rPr>
                <w:rFonts w:eastAsia="Times New Roman"/>
                <w:sz w:val="20"/>
                <w:szCs w:val="20"/>
              </w:rPr>
              <w:t>a</w:t>
            </w:r>
            <w:proofErr w:type="spellEnd"/>
          </w:p>
          <w:p w14:paraId="5ECC25DF" w14:textId="31D9EA03" w:rsidR="0032636D" w:rsidRPr="00F547FC" w:rsidRDefault="0028020F" w:rsidP="002B5F7C">
            <w:pPr>
              <w:spacing w:after="0" w:line="240" w:lineRule="auto"/>
              <w:ind w:left="88" w:right="-285" w:hanging="88"/>
              <w:rPr>
                <w:rFonts w:eastAsia="Times New Roman"/>
                <w:sz w:val="20"/>
                <w:szCs w:val="20"/>
                <w:lang w:val="lv-LV"/>
              </w:rPr>
            </w:pPr>
            <w:r w:rsidRPr="00A13684">
              <w:rPr>
                <w:rFonts w:eastAsia="Times New Roman"/>
                <w:sz w:val="20"/>
                <w:szCs w:val="20"/>
              </w:rPr>
              <w:t>7, 8.</w:t>
            </w:r>
            <w:r w:rsidR="007D6808" w:rsidRPr="00A13684">
              <w:rPr>
                <w:rFonts w:eastAsia="Times New Roman"/>
                <w:sz w:val="20"/>
                <w:szCs w:val="20"/>
              </w:rPr>
              <w:t xml:space="preserve"> </w:t>
            </w:r>
            <w:proofErr w:type="spellStart"/>
            <w:r w:rsidRPr="00A13684">
              <w:rPr>
                <w:rFonts w:eastAsia="Times New Roman"/>
                <w:sz w:val="20"/>
                <w:szCs w:val="20"/>
              </w:rPr>
              <w:t>punkts</w:t>
            </w:r>
            <w:proofErr w:type="spellEnd"/>
            <w:r w:rsidRPr="00F547FC">
              <w:rPr>
                <w:rFonts w:eastAsia="Times New Roman"/>
                <w:sz w:val="20"/>
                <w:szCs w:val="20"/>
                <w:lang w:val="lv-LV"/>
              </w:rPr>
              <w:t xml:space="preserve"> </w:t>
            </w:r>
          </w:p>
        </w:tc>
        <w:tc>
          <w:tcPr>
            <w:tcW w:w="7088" w:type="dxa"/>
          </w:tcPr>
          <w:p w14:paraId="43497AB2" w14:textId="77777777" w:rsidR="0028020F" w:rsidRPr="000E0CDB" w:rsidRDefault="0028020F" w:rsidP="0028020F">
            <w:pPr>
              <w:autoSpaceDE w:val="0"/>
              <w:autoSpaceDN w:val="0"/>
              <w:adjustRightInd w:val="0"/>
              <w:spacing w:before="60" w:after="60" w:line="276" w:lineRule="auto"/>
              <w:rPr>
                <w:rFonts w:eastAsia="Times New Roman"/>
                <w:sz w:val="20"/>
                <w:szCs w:val="20"/>
                <w:lang w:val="lv-LV"/>
              </w:rPr>
            </w:pPr>
            <w:r w:rsidRPr="000E0CDB">
              <w:rPr>
                <w:rFonts w:eastAsia="Times New Roman"/>
                <w:sz w:val="20"/>
                <w:szCs w:val="20"/>
                <w:lang w:val="lv-LV"/>
              </w:rPr>
              <w:t xml:space="preserve">7. Neatkarīgi no 2. punkta saimniecību var sadalīt skaidri un faktiski nošķirtās ražošanas vienībās bioloģiskai, pārejas un nebioloģiskai ražošanai ar noteikumu, ka nebioloģiskās ražošanas vienībām: </w:t>
            </w:r>
          </w:p>
          <w:p w14:paraId="74F4DDBF" w14:textId="77777777" w:rsidR="0028020F" w:rsidRPr="000E0CDB" w:rsidRDefault="0028020F" w:rsidP="0028020F">
            <w:pPr>
              <w:autoSpaceDE w:val="0"/>
              <w:autoSpaceDN w:val="0"/>
              <w:adjustRightInd w:val="0"/>
              <w:spacing w:before="60" w:after="60" w:line="276" w:lineRule="auto"/>
              <w:rPr>
                <w:rFonts w:eastAsia="Times New Roman"/>
                <w:sz w:val="20"/>
                <w:szCs w:val="20"/>
                <w:lang w:val="lv-LV"/>
              </w:rPr>
            </w:pPr>
            <w:r w:rsidRPr="000E0CDB">
              <w:rPr>
                <w:rFonts w:eastAsia="Times New Roman"/>
                <w:sz w:val="20"/>
                <w:szCs w:val="20"/>
                <w:lang w:val="lv-LV"/>
              </w:rPr>
              <w:t xml:space="preserve">a) attiecībā uz lauksaimniecības dzīvniekiem – ir iesaistītas atšķirīgas dzīvnieku sugas; </w:t>
            </w:r>
          </w:p>
          <w:p w14:paraId="70EBD57B" w14:textId="77777777" w:rsidR="0028020F" w:rsidRPr="000E0CDB" w:rsidRDefault="0028020F" w:rsidP="0028020F">
            <w:pPr>
              <w:spacing w:after="0" w:line="276" w:lineRule="auto"/>
              <w:rPr>
                <w:rFonts w:eastAsia="Times New Roman"/>
                <w:sz w:val="20"/>
                <w:szCs w:val="20"/>
                <w:lang w:val="lv-LV"/>
              </w:rPr>
            </w:pPr>
            <w:r w:rsidRPr="000E0CDB">
              <w:rPr>
                <w:rFonts w:eastAsia="Times New Roman"/>
                <w:sz w:val="20"/>
                <w:szCs w:val="20"/>
                <w:lang w:val="lv-LV"/>
              </w:rPr>
              <w:t>b) attiecībā uz augiem – ir iesaistītas atšķirīgas šķirnes, kas ir viegli atšķiramas.</w:t>
            </w:r>
          </w:p>
          <w:p w14:paraId="2269BB82" w14:textId="77777777" w:rsidR="0028020F" w:rsidRPr="000E0CDB" w:rsidRDefault="0028020F" w:rsidP="0028020F">
            <w:pPr>
              <w:autoSpaceDE w:val="0"/>
              <w:autoSpaceDN w:val="0"/>
              <w:adjustRightInd w:val="0"/>
              <w:spacing w:before="60" w:after="60" w:line="276" w:lineRule="auto"/>
              <w:rPr>
                <w:rFonts w:eastAsia="Times New Roman"/>
                <w:sz w:val="20"/>
                <w:szCs w:val="20"/>
                <w:lang w:val="lv-LV"/>
              </w:rPr>
            </w:pPr>
            <w:r w:rsidRPr="000E0CDB">
              <w:rPr>
                <w:rFonts w:eastAsia="Times New Roman"/>
                <w:sz w:val="20"/>
                <w:szCs w:val="20"/>
                <w:lang w:val="lv-LV"/>
              </w:rPr>
              <w:t xml:space="preserve">8. Atkāpjoties no 7. punkta b) apakšpunkta, tādu daudzgadīgu kultūraugu gadījumā, kuru audzēšanas periods ir vismaz trīs gadi, var būt iesaistītas dažādas šķirnes, kuras nevar viegli atšķirt, vai tās pašas šķirnes ar noteikumu, ka attiecīgā ražošana ietilpst pārejas plānā un ka ar konkrēto ražošanu saistītās platības pēdējās daļas pāreja uz bioloģisko ražošanu sākas cik vien iespējams drīz un tiek pabeigta ne vēlāk kā piecu gadu laikā. </w:t>
            </w:r>
          </w:p>
          <w:p w14:paraId="4D4B2C63" w14:textId="77777777" w:rsidR="0028020F" w:rsidRPr="000E0CDB" w:rsidRDefault="0028020F" w:rsidP="0028020F">
            <w:pPr>
              <w:autoSpaceDE w:val="0"/>
              <w:autoSpaceDN w:val="0"/>
              <w:adjustRightInd w:val="0"/>
              <w:spacing w:before="60" w:after="60" w:line="276" w:lineRule="auto"/>
              <w:rPr>
                <w:rFonts w:eastAsia="Times New Roman"/>
                <w:sz w:val="20"/>
                <w:szCs w:val="20"/>
                <w:lang w:val="lv-LV"/>
              </w:rPr>
            </w:pPr>
            <w:r w:rsidRPr="000E0CDB">
              <w:rPr>
                <w:rFonts w:eastAsia="Times New Roman"/>
                <w:sz w:val="20"/>
                <w:szCs w:val="20"/>
                <w:lang w:val="lv-LV"/>
              </w:rPr>
              <w:t xml:space="preserve">Tādos gadījumos: </w:t>
            </w:r>
          </w:p>
          <w:p w14:paraId="57F2BAB7" w14:textId="77777777" w:rsidR="0028020F" w:rsidRPr="000E0CDB" w:rsidRDefault="0028020F" w:rsidP="0028020F">
            <w:pPr>
              <w:autoSpaceDE w:val="0"/>
              <w:autoSpaceDN w:val="0"/>
              <w:adjustRightInd w:val="0"/>
              <w:spacing w:before="60" w:after="60" w:line="276" w:lineRule="auto"/>
              <w:rPr>
                <w:rFonts w:eastAsia="Times New Roman"/>
                <w:sz w:val="20"/>
                <w:szCs w:val="20"/>
                <w:lang w:val="lv-LV"/>
              </w:rPr>
            </w:pPr>
            <w:r w:rsidRPr="000E0CDB">
              <w:rPr>
                <w:rFonts w:eastAsia="Times New Roman"/>
                <w:sz w:val="20"/>
                <w:szCs w:val="20"/>
                <w:lang w:val="lv-LV"/>
              </w:rPr>
              <w:t xml:space="preserve">a) lauksaimnieks par katra attiecīgā produkta ievākšanas sākšanu vismaz 48 stundas iepriekš paziņo kompetentajai iestādei vai attiecīgā gadījumā kontroles iestādei vai kontroles institūcijai; </w:t>
            </w:r>
          </w:p>
          <w:p w14:paraId="15F1D5C6" w14:textId="77777777" w:rsidR="0028020F" w:rsidRPr="000E0CDB" w:rsidRDefault="0028020F" w:rsidP="0028020F">
            <w:pPr>
              <w:autoSpaceDE w:val="0"/>
              <w:autoSpaceDN w:val="0"/>
              <w:adjustRightInd w:val="0"/>
              <w:spacing w:before="60" w:after="60" w:line="276" w:lineRule="auto"/>
              <w:rPr>
                <w:rFonts w:eastAsia="Times New Roman"/>
                <w:sz w:val="20"/>
                <w:szCs w:val="20"/>
                <w:lang w:val="lv-LV"/>
              </w:rPr>
            </w:pPr>
            <w:r w:rsidRPr="000E0CDB">
              <w:rPr>
                <w:rFonts w:eastAsia="Times New Roman"/>
                <w:sz w:val="20"/>
                <w:szCs w:val="20"/>
                <w:lang w:val="lv-LV"/>
              </w:rPr>
              <w:t xml:space="preserve">b) pēc ražas novākšanas beigām lauksaimnieks informē kompetento iestādi vai attiecīgā gadījumā kontroles iestādi vai kontroles institūciju par precīziem no attiecīgajām vienībām ievāktās ražas daudzumiem un par pasākumiem, kas veikti, lai nošķirtu produktus; </w:t>
            </w:r>
          </w:p>
          <w:p w14:paraId="230C170A" w14:textId="77777777" w:rsidR="0032636D" w:rsidRPr="000E0CDB" w:rsidRDefault="0028020F" w:rsidP="0028020F">
            <w:pPr>
              <w:tabs>
                <w:tab w:val="left" w:pos="315"/>
              </w:tabs>
              <w:spacing w:after="0" w:line="276" w:lineRule="auto"/>
              <w:ind w:right="-285"/>
              <w:rPr>
                <w:rFonts w:eastAsia="Times New Roman"/>
                <w:sz w:val="20"/>
                <w:szCs w:val="20"/>
                <w:lang w:val="lv-LV"/>
              </w:rPr>
            </w:pPr>
            <w:r w:rsidRPr="000E0CDB">
              <w:rPr>
                <w:rFonts w:eastAsia="Times New Roman"/>
                <w:sz w:val="20"/>
                <w:szCs w:val="20"/>
                <w:lang w:val="lv-LV"/>
              </w:rPr>
              <w:t>c) pēc pārejas plāna darbības sākuma kompetentā iestāde vai attiecīgā gadījumā kontroles iestāde vai kontroles institūcija katru gadu apstiprina pārejas plānu un pasākumus, kas jāveic, lai nodrošinātu faktisku un skaidru nošķīrumu.</w:t>
            </w:r>
          </w:p>
          <w:p w14:paraId="75662CA4" w14:textId="79A2D7DB" w:rsidR="00A13684" w:rsidRPr="00F547FC" w:rsidRDefault="00A13684" w:rsidP="0028020F">
            <w:pPr>
              <w:tabs>
                <w:tab w:val="left" w:pos="315"/>
              </w:tabs>
              <w:spacing w:after="0" w:line="276" w:lineRule="auto"/>
              <w:ind w:right="-285"/>
              <w:rPr>
                <w:rFonts w:eastAsia="Times New Roman"/>
                <w:sz w:val="20"/>
                <w:szCs w:val="20"/>
                <w:lang w:val="lv-LV"/>
              </w:rPr>
            </w:pPr>
          </w:p>
        </w:tc>
        <w:tc>
          <w:tcPr>
            <w:tcW w:w="3118" w:type="dxa"/>
            <w:shd w:val="clear" w:color="auto" w:fill="auto"/>
          </w:tcPr>
          <w:p w14:paraId="6BCB7960" w14:textId="5DC1AA0D" w:rsidR="0032636D" w:rsidRPr="00F547FC" w:rsidRDefault="0032636D" w:rsidP="0032636D">
            <w:pPr>
              <w:tabs>
                <w:tab w:val="left" w:pos="3294"/>
              </w:tabs>
              <w:spacing w:after="0" w:line="240" w:lineRule="auto"/>
              <w:ind w:left="88" w:right="171" w:hanging="88"/>
              <w:rPr>
                <w:rFonts w:eastAsia="Times New Roman"/>
                <w:bCs/>
                <w:sz w:val="20"/>
                <w:szCs w:val="20"/>
                <w:lang w:val="lv-LV"/>
              </w:rPr>
            </w:pPr>
            <w:r w:rsidRPr="00F547FC">
              <w:rPr>
                <w:rFonts w:eastAsia="Times New Roman"/>
                <w:bCs/>
                <w:sz w:val="20"/>
                <w:szCs w:val="20"/>
                <w:lang w:val="lv-LV"/>
              </w:rPr>
              <w:t xml:space="preserve">Bioloģiskās un </w:t>
            </w:r>
            <w:r w:rsidR="00F414D8">
              <w:rPr>
                <w:rFonts w:eastAsia="Times New Roman"/>
                <w:bCs/>
                <w:sz w:val="20"/>
                <w:szCs w:val="20"/>
                <w:lang w:val="lv-LV"/>
              </w:rPr>
              <w:t>nebioloģiskās</w:t>
            </w:r>
            <w:r w:rsidRPr="00F547FC">
              <w:rPr>
                <w:rFonts w:eastAsia="Times New Roman"/>
                <w:bCs/>
                <w:sz w:val="20"/>
                <w:szCs w:val="20"/>
                <w:lang w:val="lv-LV"/>
              </w:rPr>
              <w:t xml:space="preserve"> lauksaimniecības ražošanas nodalīšanas apraksts.</w:t>
            </w:r>
          </w:p>
          <w:p w14:paraId="77FC43FE" w14:textId="77777777" w:rsidR="0032636D" w:rsidRPr="00F547FC" w:rsidRDefault="0032636D" w:rsidP="0032636D">
            <w:pPr>
              <w:tabs>
                <w:tab w:val="left" w:pos="3294"/>
              </w:tabs>
              <w:spacing w:after="0" w:line="240" w:lineRule="auto"/>
              <w:ind w:left="88" w:right="171" w:hanging="88"/>
              <w:rPr>
                <w:rFonts w:eastAsia="Times New Roman"/>
                <w:bCs/>
                <w:sz w:val="20"/>
                <w:szCs w:val="20"/>
                <w:lang w:val="lv-LV"/>
              </w:rPr>
            </w:pPr>
            <w:r w:rsidRPr="00F547FC">
              <w:rPr>
                <w:rFonts w:eastAsia="Times New Roman"/>
                <w:bCs/>
                <w:sz w:val="20"/>
                <w:szCs w:val="20"/>
                <w:lang w:val="lv-LV"/>
              </w:rPr>
              <w:t>Pārejas plānā norāda:</w:t>
            </w:r>
          </w:p>
          <w:p w14:paraId="23C96BAC" w14:textId="77777777" w:rsidR="0032636D" w:rsidRPr="00F547FC" w:rsidRDefault="0032636D" w:rsidP="0032636D">
            <w:pPr>
              <w:tabs>
                <w:tab w:val="left" w:pos="3294"/>
              </w:tabs>
              <w:spacing w:after="0" w:line="240" w:lineRule="auto"/>
              <w:ind w:left="88" w:right="171" w:hanging="88"/>
              <w:rPr>
                <w:rFonts w:eastAsia="Times New Roman"/>
                <w:bCs/>
                <w:sz w:val="20"/>
                <w:szCs w:val="20"/>
                <w:lang w:val="lv-LV"/>
              </w:rPr>
            </w:pPr>
            <w:r w:rsidRPr="00F547FC">
              <w:rPr>
                <w:rFonts w:eastAsia="Times New Roman"/>
                <w:bCs/>
                <w:sz w:val="20"/>
                <w:szCs w:val="20"/>
                <w:lang w:val="lv-LV"/>
              </w:rPr>
              <w:t>- platību;</w:t>
            </w:r>
          </w:p>
          <w:p w14:paraId="01347DD4" w14:textId="77777777" w:rsidR="0032636D" w:rsidRPr="00F547FC" w:rsidRDefault="0032636D" w:rsidP="0032636D">
            <w:pPr>
              <w:tabs>
                <w:tab w:val="left" w:pos="3294"/>
              </w:tabs>
              <w:spacing w:after="0" w:line="240" w:lineRule="auto"/>
              <w:ind w:left="88" w:right="171" w:hanging="88"/>
              <w:rPr>
                <w:rFonts w:eastAsia="Times New Roman"/>
                <w:bCs/>
                <w:sz w:val="20"/>
                <w:szCs w:val="20"/>
                <w:lang w:val="lv-LV"/>
              </w:rPr>
            </w:pPr>
            <w:r w:rsidRPr="00F547FC">
              <w:rPr>
                <w:rFonts w:eastAsia="Times New Roman"/>
                <w:bCs/>
                <w:sz w:val="20"/>
                <w:szCs w:val="20"/>
                <w:lang w:val="lv-LV"/>
              </w:rPr>
              <w:t>- audzēto kultūru;</w:t>
            </w:r>
          </w:p>
          <w:p w14:paraId="55CBE769" w14:textId="75A69BE9" w:rsidR="0032636D" w:rsidRDefault="0032636D" w:rsidP="0032636D">
            <w:pPr>
              <w:tabs>
                <w:tab w:val="left" w:pos="3294"/>
              </w:tabs>
              <w:spacing w:after="0" w:line="240" w:lineRule="auto"/>
              <w:ind w:left="88" w:right="171" w:hanging="88"/>
              <w:rPr>
                <w:rFonts w:eastAsia="Times New Roman"/>
                <w:bCs/>
                <w:sz w:val="20"/>
                <w:szCs w:val="20"/>
                <w:lang w:val="lv-LV"/>
              </w:rPr>
            </w:pPr>
            <w:r w:rsidRPr="00F547FC">
              <w:rPr>
                <w:rFonts w:eastAsia="Times New Roman"/>
                <w:bCs/>
                <w:sz w:val="20"/>
                <w:szCs w:val="20"/>
                <w:lang w:val="lv-LV"/>
              </w:rPr>
              <w:t>- pārejas perioda ilgumu</w:t>
            </w:r>
            <w:r w:rsidR="00D43031">
              <w:rPr>
                <w:rFonts w:eastAsia="Times New Roman"/>
                <w:bCs/>
                <w:sz w:val="20"/>
                <w:szCs w:val="20"/>
                <w:lang w:val="lv-LV"/>
              </w:rPr>
              <w:t xml:space="preserve">, </w:t>
            </w:r>
          </w:p>
          <w:p w14:paraId="1CC6D4A2" w14:textId="15C4106B" w:rsidR="00D43031" w:rsidRPr="00F547FC" w:rsidRDefault="00D43031" w:rsidP="0032636D">
            <w:pPr>
              <w:tabs>
                <w:tab w:val="left" w:pos="3294"/>
              </w:tabs>
              <w:spacing w:after="0" w:line="240" w:lineRule="auto"/>
              <w:ind w:left="88" w:right="171" w:hanging="88"/>
              <w:rPr>
                <w:rFonts w:eastAsia="Times New Roman"/>
                <w:bCs/>
                <w:sz w:val="20"/>
                <w:szCs w:val="20"/>
                <w:lang w:val="lv-LV"/>
              </w:rPr>
            </w:pPr>
            <w:r>
              <w:rPr>
                <w:rFonts w:eastAsia="Times New Roman"/>
                <w:bCs/>
                <w:sz w:val="20"/>
                <w:szCs w:val="20"/>
                <w:lang w:val="lv-LV"/>
              </w:rPr>
              <w:t xml:space="preserve">- </w:t>
            </w:r>
            <w:r w:rsidR="00DF7018">
              <w:rPr>
                <w:rFonts w:eastAsia="Times New Roman"/>
                <w:bCs/>
                <w:sz w:val="20"/>
                <w:szCs w:val="20"/>
                <w:lang w:val="lv-LV"/>
              </w:rPr>
              <w:t>nodrošina pilnīgu produkcijas izsekojamību gan fiziski gan dokumentāri</w:t>
            </w:r>
          </w:p>
          <w:p w14:paraId="0A79863C" w14:textId="77777777" w:rsidR="0032636D" w:rsidRPr="00F547FC" w:rsidRDefault="0032636D" w:rsidP="0032636D">
            <w:pPr>
              <w:tabs>
                <w:tab w:val="left" w:pos="3294"/>
              </w:tabs>
              <w:spacing w:after="0" w:line="240" w:lineRule="auto"/>
              <w:ind w:left="88" w:right="1017" w:hanging="88"/>
              <w:rPr>
                <w:rFonts w:eastAsia="Times New Roman"/>
                <w:bCs/>
                <w:sz w:val="20"/>
                <w:szCs w:val="20"/>
                <w:lang w:val="lv-LV"/>
              </w:rPr>
            </w:pPr>
          </w:p>
          <w:p w14:paraId="731F57A1" w14:textId="77777777" w:rsidR="0032636D" w:rsidRPr="00F547FC" w:rsidRDefault="0032636D" w:rsidP="0032636D">
            <w:pPr>
              <w:tabs>
                <w:tab w:val="left" w:pos="3294"/>
              </w:tabs>
              <w:spacing w:after="0" w:line="240" w:lineRule="auto"/>
              <w:ind w:left="88" w:right="1017" w:hanging="88"/>
              <w:rPr>
                <w:rFonts w:eastAsia="Times New Roman"/>
                <w:bCs/>
                <w:sz w:val="20"/>
                <w:szCs w:val="20"/>
                <w:lang w:val="lv-LV"/>
              </w:rPr>
            </w:pPr>
          </w:p>
          <w:p w14:paraId="14719F4C" w14:textId="77777777" w:rsidR="0032636D" w:rsidRPr="00F547FC" w:rsidRDefault="0032636D" w:rsidP="0032636D">
            <w:pPr>
              <w:tabs>
                <w:tab w:val="left" w:pos="3294"/>
              </w:tabs>
              <w:spacing w:after="0" w:line="240" w:lineRule="auto"/>
              <w:ind w:left="88" w:right="1017" w:hanging="88"/>
              <w:rPr>
                <w:rFonts w:eastAsia="Times New Roman"/>
                <w:bCs/>
                <w:sz w:val="20"/>
                <w:szCs w:val="20"/>
                <w:lang w:val="lv-LV"/>
              </w:rPr>
            </w:pPr>
          </w:p>
          <w:p w14:paraId="37974999" w14:textId="41F16B9A" w:rsidR="0028020F" w:rsidRPr="000E0CDB" w:rsidRDefault="0028020F" w:rsidP="0028020F">
            <w:pPr>
              <w:spacing w:after="0" w:line="240" w:lineRule="auto"/>
              <w:ind w:left="132"/>
              <w:rPr>
                <w:rFonts w:eastAsia="Times New Roman"/>
                <w:b/>
                <w:bCs/>
                <w:sz w:val="20"/>
                <w:szCs w:val="20"/>
                <w:lang w:val="lv-LV"/>
              </w:rPr>
            </w:pPr>
            <w:r w:rsidRPr="000E0CDB">
              <w:rPr>
                <w:rFonts w:eastAsia="Times New Roman"/>
                <w:b/>
                <w:bCs/>
                <w:sz w:val="20"/>
                <w:szCs w:val="20"/>
                <w:lang w:val="lv-LV"/>
              </w:rPr>
              <w:t xml:space="preserve">Pieprasījumu </w:t>
            </w:r>
            <w:r w:rsidR="00A13684" w:rsidRPr="000E0CDB">
              <w:rPr>
                <w:rFonts w:eastAsia="Times New Roman"/>
                <w:b/>
                <w:bCs/>
                <w:sz w:val="20"/>
                <w:szCs w:val="20"/>
                <w:lang w:val="lv-LV"/>
              </w:rPr>
              <w:t xml:space="preserve">KI </w:t>
            </w:r>
            <w:r w:rsidRPr="000E0CDB">
              <w:rPr>
                <w:rFonts w:eastAsia="Times New Roman"/>
                <w:b/>
                <w:bCs/>
                <w:sz w:val="20"/>
                <w:szCs w:val="20"/>
                <w:lang w:val="lv-LV"/>
              </w:rPr>
              <w:t>iesniedz reizi gadā līdz 01.04.</w:t>
            </w:r>
          </w:p>
          <w:p w14:paraId="65F8D7FC" w14:textId="77777777" w:rsidR="0032636D" w:rsidRPr="00F547FC" w:rsidRDefault="0032636D" w:rsidP="0032636D">
            <w:pPr>
              <w:tabs>
                <w:tab w:val="left" w:pos="3294"/>
              </w:tabs>
              <w:spacing w:after="0" w:line="240" w:lineRule="auto"/>
              <w:ind w:left="88" w:right="1017" w:hanging="88"/>
              <w:rPr>
                <w:rFonts w:eastAsia="Times New Roman"/>
                <w:bCs/>
                <w:sz w:val="20"/>
                <w:szCs w:val="20"/>
                <w:lang w:val="lv-LV"/>
              </w:rPr>
            </w:pPr>
          </w:p>
          <w:p w14:paraId="1682D34A" w14:textId="77777777" w:rsidR="0032636D" w:rsidRPr="00F547FC" w:rsidRDefault="0032636D" w:rsidP="0032636D">
            <w:pPr>
              <w:tabs>
                <w:tab w:val="left" w:pos="3294"/>
              </w:tabs>
              <w:spacing w:after="0" w:line="240" w:lineRule="auto"/>
              <w:ind w:left="88" w:right="1017" w:hanging="88"/>
              <w:rPr>
                <w:rFonts w:eastAsia="Times New Roman"/>
                <w:bCs/>
                <w:sz w:val="20"/>
                <w:szCs w:val="20"/>
                <w:lang w:val="lv-LV"/>
              </w:rPr>
            </w:pPr>
          </w:p>
          <w:p w14:paraId="33F07136" w14:textId="77777777" w:rsidR="0032636D" w:rsidRPr="00F547FC" w:rsidRDefault="0032636D" w:rsidP="0032636D">
            <w:pPr>
              <w:tabs>
                <w:tab w:val="left" w:pos="3294"/>
              </w:tabs>
              <w:spacing w:after="0" w:line="240" w:lineRule="auto"/>
              <w:ind w:left="88" w:right="1017" w:hanging="88"/>
              <w:rPr>
                <w:rFonts w:eastAsia="Times New Roman"/>
                <w:bCs/>
                <w:sz w:val="20"/>
                <w:szCs w:val="20"/>
                <w:lang w:val="lv-LV"/>
              </w:rPr>
            </w:pPr>
          </w:p>
          <w:p w14:paraId="2A33E85B" w14:textId="77777777" w:rsidR="0032636D" w:rsidRPr="00F547FC" w:rsidRDefault="0032636D" w:rsidP="0032636D">
            <w:pPr>
              <w:tabs>
                <w:tab w:val="left" w:pos="3294"/>
              </w:tabs>
              <w:spacing w:after="0" w:line="240" w:lineRule="auto"/>
              <w:ind w:left="88" w:right="1017" w:hanging="88"/>
              <w:rPr>
                <w:rFonts w:eastAsia="Times New Roman"/>
                <w:bCs/>
                <w:sz w:val="20"/>
                <w:szCs w:val="20"/>
                <w:lang w:val="lv-LV"/>
              </w:rPr>
            </w:pPr>
          </w:p>
        </w:tc>
      </w:tr>
      <w:tr w:rsidR="004176F8" w:rsidRPr="00F547FC" w14:paraId="0118D984" w14:textId="77777777" w:rsidTr="00A13684">
        <w:trPr>
          <w:cantSplit/>
        </w:trPr>
        <w:tc>
          <w:tcPr>
            <w:tcW w:w="3118" w:type="dxa"/>
            <w:gridSpan w:val="2"/>
          </w:tcPr>
          <w:p w14:paraId="65FAF771" w14:textId="5EDDECA3" w:rsidR="00866DBE" w:rsidRPr="00DF7018" w:rsidRDefault="00866DBE" w:rsidP="00A13684">
            <w:pPr>
              <w:keepNext/>
              <w:spacing w:after="0" w:line="240" w:lineRule="auto"/>
              <w:outlineLvl w:val="2"/>
              <w:rPr>
                <w:rFonts w:eastAsia="Times New Roman"/>
                <w:b/>
                <w:sz w:val="22"/>
                <w:lang w:val="lv-LV"/>
              </w:rPr>
            </w:pPr>
            <w:r w:rsidRPr="00DF7018">
              <w:rPr>
                <w:rFonts w:eastAsia="Times New Roman"/>
                <w:b/>
                <w:sz w:val="22"/>
                <w:lang w:val="lv-LV"/>
              </w:rPr>
              <w:lastRenderedPageBreak/>
              <w:t>Pārejas perioda</w:t>
            </w:r>
          </w:p>
          <w:p w14:paraId="67F388E8" w14:textId="77777777" w:rsidR="00866DBE" w:rsidRPr="000E0CDB" w:rsidRDefault="00866DBE" w:rsidP="00A13684">
            <w:pPr>
              <w:spacing w:after="0" w:line="240" w:lineRule="auto"/>
              <w:ind w:left="-109" w:right="-285"/>
              <w:rPr>
                <w:rFonts w:eastAsia="Times New Roman"/>
                <w:b/>
                <w:sz w:val="22"/>
                <w:lang w:val="lv-LV"/>
              </w:rPr>
            </w:pPr>
            <w:r w:rsidRPr="00DF7018">
              <w:rPr>
                <w:rFonts w:eastAsia="Times New Roman"/>
                <w:b/>
                <w:sz w:val="22"/>
                <w:lang w:val="lv-LV"/>
              </w:rPr>
              <w:t xml:space="preserve">  samazināšanai</w:t>
            </w:r>
          </w:p>
          <w:p w14:paraId="04D82AD7" w14:textId="77777777" w:rsidR="00866DBE" w:rsidRPr="000E0CDB" w:rsidRDefault="00866DBE" w:rsidP="00A13684">
            <w:pPr>
              <w:spacing w:after="0" w:line="240" w:lineRule="auto"/>
              <w:ind w:left="-109" w:right="-285"/>
              <w:rPr>
                <w:rFonts w:eastAsia="Times New Roman"/>
                <w:bCs/>
                <w:sz w:val="20"/>
                <w:szCs w:val="20"/>
                <w:lang w:val="lv-LV"/>
              </w:rPr>
            </w:pPr>
          </w:p>
          <w:p w14:paraId="6A66E1AF" w14:textId="77777777" w:rsidR="00866DBE" w:rsidRPr="000E0CDB" w:rsidRDefault="004176F8" w:rsidP="00A13684">
            <w:pPr>
              <w:keepNext/>
              <w:spacing w:after="0" w:line="240" w:lineRule="auto"/>
              <w:outlineLvl w:val="2"/>
              <w:rPr>
                <w:rFonts w:eastAsia="Times New Roman"/>
                <w:bCs/>
                <w:sz w:val="20"/>
                <w:szCs w:val="20"/>
                <w:lang w:val="lv-LV"/>
              </w:rPr>
            </w:pPr>
            <w:r w:rsidRPr="000E0CDB">
              <w:rPr>
                <w:rFonts w:eastAsia="Times New Roman"/>
                <w:bCs/>
                <w:sz w:val="20"/>
                <w:szCs w:val="20"/>
                <w:lang w:val="lv-LV"/>
              </w:rPr>
              <w:t>PVD atļauja</w:t>
            </w:r>
          </w:p>
          <w:p w14:paraId="659301A0" w14:textId="02CC15A4" w:rsidR="004176F8" w:rsidRPr="000E0CDB" w:rsidRDefault="004176F8" w:rsidP="00A13684">
            <w:pPr>
              <w:keepNext/>
              <w:spacing w:after="0" w:line="240" w:lineRule="auto"/>
              <w:outlineLvl w:val="2"/>
              <w:rPr>
                <w:rFonts w:eastAsia="Times New Roman"/>
                <w:bCs/>
                <w:sz w:val="20"/>
                <w:szCs w:val="20"/>
                <w:lang w:val="lv-LV"/>
              </w:rPr>
            </w:pPr>
            <w:r w:rsidRPr="000E0CDB">
              <w:rPr>
                <w:rFonts w:eastAsia="Times New Roman"/>
                <w:bCs/>
                <w:sz w:val="20"/>
                <w:szCs w:val="20"/>
                <w:lang w:val="lv-LV"/>
              </w:rPr>
              <w:t xml:space="preserve"> </w:t>
            </w:r>
          </w:p>
          <w:p w14:paraId="1757F5C2" w14:textId="698D4941" w:rsidR="004176F8" w:rsidRPr="000E0CDB" w:rsidRDefault="004176F8" w:rsidP="00A13684">
            <w:pPr>
              <w:spacing w:after="0" w:line="240" w:lineRule="auto"/>
              <w:rPr>
                <w:rFonts w:eastAsia="Times New Roman"/>
                <w:sz w:val="20"/>
                <w:szCs w:val="20"/>
                <w:lang w:val="lv-LV"/>
              </w:rPr>
            </w:pPr>
            <w:r w:rsidRPr="000E0CDB">
              <w:rPr>
                <w:rFonts w:eastAsia="Times New Roman"/>
                <w:sz w:val="20"/>
                <w:szCs w:val="20"/>
                <w:lang w:val="lv-LV"/>
              </w:rPr>
              <w:t xml:space="preserve">Atļaujas pieteikumu </w:t>
            </w:r>
            <w:r w:rsidR="001F5EAD" w:rsidRPr="000E0CDB">
              <w:rPr>
                <w:rFonts w:eastAsia="Times New Roman"/>
                <w:sz w:val="20"/>
                <w:szCs w:val="20"/>
                <w:lang w:val="lv-LV"/>
              </w:rPr>
              <w:t xml:space="preserve">operators </w:t>
            </w:r>
            <w:r w:rsidRPr="000E0CDB">
              <w:rPr>
                <w:rFonts w:eastAsia="Times New Roman"/>
                <w:sz w:val="20"/>
                <w:szCs w:val="20"/>
                <w:lang w:val="lv-LV"/>
              </w:rPr>
              <w:t>iesniedz KI</w:t>
            </w:r>
          </w:p>
          <w:p w14:paraId="2A0A18B0" w14:textId="77777777" w:rsidR="004176F8" w:rsidRPr="000E0CDB" w:rsidRDefault="004176F8" w:rsidP="00A13684">
            <w:pPr>
              <w:spacing w:after="0" w:line="240" w:lineRule="auto"/>
              <w:ind w:left="-109" w:right="-285"/>
              <w:rPr>
                <w:rFonts w:eastAsia="Times New Roman"/>
                <w:bCs/>
                <w:sz w:val="20"/>
                <w:szCs w:val="20"/>
                <w:lang w:val="lv-LV"/>
              </w:rPr>
            </w:pPr>
          </w:p>
          <w:p w14:paraId="26910778" w14:textId="77777777" w:rsidR="004176F8" w:rsidRPr="000E0CDB" w:rsidRDefault="004176F8" w:rsidP="00A13684">
            <w:pPr>
              <w:spacing w:after="0" w:line="240" w:lineRule="auto"/>
              <w:ind w:left="-109" w:right="-285"/>
              <w:rPr>
                <w:rFonts w:eastAsia="Times New Roman"/>
                <w:bCs/>
                <w:sz w:val="20"/>
                <w:szCs w:val="20"/>
                <w:lang w:val="lv-LV"/>
              </w:rPr>
            </w:pPr>
          </w:p>
          <w:p w14:paraId="7D0F0407" w14:textId="77777777" w:rsidR="004176F8" w:rsidRPr="000E0CDB" w:rsidRDefault="004176F8" w:rsidP="00A13684">
            <w:pPr>
              <w:spacing w:after="0" w:line="240" w:lineRule="auto"/>
              <w:ind w:left="-109" w:right="-285"/>
              <w:rPr>
                <w:rFonts w:eastAsia="Times New Roman"/>
                <w:bCs/>
                <w:sz w:val="20"/>
                <w:szCs w:val="20"/>
                <w:lang w:val="lv-LV"/>
              </w:rPr>
            </w:pPr>
          </w:p>
          <w:p w14:paraId="29B7CE1F" w14:textId="1AFA6BC6" w:rsidR="004176F8" w:rsidRPr="004176F8" w:rsidRDefault="004176F8" w:rsidP="00A13684">
            <w:pPr>
              <w:spacing w:after="0" w:line="240" w:lineRule="auto"/>
              <w:ind w:left="-109" w:right="-285"/>
              <w:rPr>
                <w:rFonts w:eastAsia="Times New Roman"/>
                <w:b/>
                <w:sz w:val="20"/>
                <w:szCs w:val="20"/>
                <w:lang w:val="lv-LV"/>
              </w:rPr>
            </w:pPr>
          </w:p>
        </w:tc>
        <w:tc>
          <w:tcPr>
            <w:tcW w:w="1701" w:type="dxa"/>
          </w:tcPr>
          <w:p w14:paraId="68134A5D" w14:textId="428DDE4B" w:rsidR="00F64057" w:rsidRPr="000E0CDB" w:rsidRDefault="00F64057" w:rsidP="00F64057">
            <w:pPr>
              <w:keepNext/>
              <w:spacing w:after="0" w:line="240" w:lineRule="auto"/>
              <w:outlineLvl w:val="2"/>
              <w:rPr>
                <w:sz w:val="20"/>
                <w:szCs w:val="20"/>
                <w:lang w:val="pl-PL"/>
              </w:rPr>
            </w:pPr>
            <w:r w:rsidRPr="000E0CDB">
              <w:rPr>
                <w:sz w:val="20"/>
                <w:szCs w:val="20"/>
                <w:lang w:val="pl-PL"/>
              </w:rPr>
              <w:t xml:space="preserve">Regulas </w:t>
            </w:r>
            <w:r w:rsidR="0097124F">
              <w:rPr>
                <w:sz w:val="20"/>
                <w:szCs w:val="20"/>
                <w:lang w:val="pl-PL"/>
              </w:rPr>
              <w:t>2020/464</w:t>
            </w:r>
            <w:r w:rsidRPr="000E0CDB">
              <w:rPr>
                <w:sz w:val="20"/>
                <w:szCs w:val="20"/>
                <w:lang w:val="pl-PL"/>
              </w:rPr>
              <w:t xml:space="preserve"> </w:t>
            </w:r>
          </w:p>
          <w:p w14:paraId="1CA19B14" w14:textId="4B9E3327" w:rsidR="00F64057" w:rsidRPr="000E0CDB" w:rsidRDefault="00F64057" w:rsidP="00F64057">
            <w:pPr>
              <w:keepNext/>
              <w:spacing w:after="0" w:line="240" w:lineRule="auto"/>
              <w:outlineLvl w:val="2"/>
              <w:rPr>
                <w:sz w:val="20"/>
                <w:szCs w:val="20"/>
                <w:lang w:val="pl-PL"/>
              </w:rPr>
            </w:pPr>
            <w:r w:rsidRPr="000E0CDB">
              <w:rPr>
                <w:sz w:val="20"/>
                <w:szCs w:val="20"/>
                <w:lang w:val="pl-PL"/>
              </w:rPr>
              <w:t>1. pant</w:t>
            </w:r>
            <w:r w:rsidR="0097124F">
              <w:rPr>
                <w:sz w:val="20"/>
                <w:szCs w:val="20"/>
                <w:lang w:val="pl-PL"/>
              </w:rPr>
              <w:t>s</w:t>
            </w:r>
            <w:r w:rsidRPr="000E0CDB">
              <w:rPr>
                <w:sz w:val="20"/>
                <w:szCs w:val="20"/>
                <w:lang w:val="pl-PL"/>
              </w:rPr>
              <w:t xml:space="preserve"> </w:t>
            </w:r>
          </w:p>
          <w:p w14:paraId="5B951A74" w14:textId="77777777" w:rsidR="007D6808" w:rsidRDefault="004176F8" w:rsidP="00F414D8">
            <w:pPr>
              <w:spacing w:after="0" w:line="240" w:lineRule="auto"/>
              <w:rPr>
                <w:rFonts w:eastAsia="Times New Roman"/>
                <w:sz w:val="20"/>
                <w:szCs w:val="20"/>
              </w:rPr>
            </w:pPr>
            <w:r w:rsidRPr="004176F8">
              <w:rPr>
                <w:rFonts w:eastAsia="Times New Roman"/>
                <w:sz w:val="20"/>
                <w:szCs w:val="20"/>
              </w:rPr>
              <w:t xml:space="preserve">MK </w:t>
            </w:r>
            <w:proofErr w:type="spellStart"/>
            <w:r w:rsidRPr="004176F8">
              <w:rPr>
                <w:rFonts w:eastAsia="Times New Roman"/>
                <w:sz w:val="20"/>
                <w:szCs w:val="20"/>
              </w:rPr>
              <w:t>not</w:t>
            </w:r>
            <w:r w:rsidR="007D6808">
              <w:rPr>
                <w:rFonts w:eastAsia="Times New Roman"/>
                <w:sz w:val="20"/>
                <w:szCs w:val="20"/>
              </w:rPr>
              <w:t>eikumi</w:t>
            </w:r>
            <w:proofErr w:type="spellEnd"/>
            <w:r w:rsidRPr="004176F8">
              <w:rPr>
                <w:rFonts w:eastAsia="Times New Roman"/>
                <w:sz w:val="20"/>
                <w:szCs w:val="20"/>
              </w:rPr>
              <w:t xml:space="preserve"> </w:t>
            </w:r>
            <w:r w:rsidR="007D6808">
              <w:rPr>
                <w:rFonts w:eastAsia="Times New Roman"/>
                <w:sz w:val="20"/>
                <w:szCs w:val="20"/>
              </w:rPr>
              <w:t>N</w:t>
            </w:r>
            <w:r w:rsidRPr="004176F8">
              <w:rPr>
                <w:rFonts w:eastAsia="Times New Roman"/>
                <w:sz w:val="20"/>
                <w:szCs w:val="20"/>
              </w:rPr>
              <w:t xml:space="preserve">r. 485 </w:t>
            </w:r>
          </w:p>
          <w:p w14:paraId="0B6B44FF" w14:textId="65C898A7" w:rsidR="004176F8" w:rsidRPr="004176F8" w:rsidRDefault="004176F8" w:rsidP="00F414D8">
            <w:pPr>
              <w:spacing w:after="0" w:line="240" w:lineRule="auto"/>
              <w:rPr>
                <w:rFonts w:eastAsia="Times New Roman"/>
                <w:sz w:val="20"/>
                <w:szCs w:val="20"/>
              </w:rPr>
            </w:pPr>
            <w:r w:rsidRPr="007D6808">
              <w:rPr>
                <w:rFonts w:eastAsia="Times New Roman"/>
                <w:sz w:val="20"/>
                <w:szCs w:val="20"/>
              </w:rPr>
              <w:t>17</w:t>
            </w:r>
            <w:r w:rsidRPr="007D6808">
              <w:rPr>
                <w:rFonts w:eastAsia="Times New Roman"/>
                <w:b/>
                <w:bCs/>
                <w:sz w:val="20"/>
                <w:szCs w:val="20"/>
                <w:vertAlign w:val="superscript"/>
              </w:rPr>
              <w:t>1</w:t>
            </w:r>
            <w:r w:rsidRPr="004176F8">
              <w:rPr>
                <w:rFonts w:eastAsia="Times New Roman"/>
                <w:sz w:val="20"/>
                <w:szCs w:val="20"/>
              </w:rPr>
              <w:t xml:space="preserve">. </w:t>
            </w:r>
            <w:proofErr w:type="spellStart"/>
            <w:r w:rsidRPr="004176F8">
              <w:rPr>
                <w:rFonts w:eastAsia="Times New Roman"/>
                <w:sz w:val="20"/>
                <w:szCs w:val="20"/>
              </w:rPr>
              <w:t>punkts</w:t>
            </w:r>
            <w:proofErr w:type="spellEnd"/>
          </w:p>
        </w:tc>
        <w:tc>
          <w:tcPr>
            <w:tcW w:w="7088" w:type="dxa"/>
          </w:tcPr>
          <w:p w14:paraId="427B65D8" w14:textId="74DF9663" w:rsidR="004176F8" w:rsidRDefault="004176F8" w:rsidP="004176F8">
            <w:pPr>
              <w:spacing w:after="0" w:line="240" w:lineRule="auto"/>
              <w:rPr>
                <w:rFonts w:eastAsia="Times New Roman"/>
                <w:sz w:val="20"/>
                <w:szCs w:val="20"/>
              </w:rPr>
            </w:pPr>
            <w:proofErr w:type="spellStart"/>
            <w:r w:rsidRPr="004176F8">
              <w:rPr>
                <w:rFonts w:eastAsia="Times New Roman"/>
                <w:sz w:val="20"/>
                <w:szCs w:val="20"/>
              </w:rPr>
              <w:t>Zemes</w:t>
            </w:r>
            <w:proofErr w:type="spellEnd"/>
            <w:r w:rsidRPr="004176F8">
              <w:rPr>
                <w:rFonts w:eastAsia="Times New Roman"/>
                <w:sz w:val="20"/>
                <w:szCs w:val="20"/>
              </w:rPr>
              <w:t xml:space="preserve"> </w:t>
            </w:r>
            <w:proofErr w:type="spellStart"/>
            <w:r w:rsidRPr="004176F8">
              <w:rPr>
                <w:rFonts w:eastAsia="Times New Roman"/>
                <w:sz w:val="20"/>
                <w:szCs w:val="20"/>
              </w:rPr>
              <w:t>platības</w:t>
            </w:r>
            <w:proofErr w:type="spellEnd"/>
            <w:r w:rsidRPr="004176F8">
              <w:rPr>
                <w:rFonts w:eastAsia="Times New Roman"/>
                <w:sz w:val="20"/>
                <w:szCs w:val="20"/>
              </w:rPr>
              <w:t xml:space="preserve"> </w:t>
            </w:r>
            <w:proofErr w:type="spellStart"/>
            <w:r w:rsidRPr="004176F8">
              <w:rPr>
                <w:rFonts w:eastAsia="Times New Roman"/>
                <w:sz w:val="20"/>
                <w:szCs w:val="20"/>
              </w:rPr>
              <w:t>ir</w:t>
            </w:r>
            <w:proofErr w:type="spellEnd"/>
            <w:r w:rsidRPr="004176F8">
              <w:rPr>
                <w:rFonts w:eastAsia="Times New Roman"/>
                <w:sz w:val="20"/>
                <w:szCs w:val="20"/>
              </w:rPr>
              <w:t xml:space="preserve"> </w:t>
            </w:r>
            <w:proofErr w:type="spellStart"/>
            <w:r w:rsidRPr="004176F8">
              <w:rPr>
                <w:rFonts w:eastAsia="Times New Roman"/>
                <w:sz w:val="20"/>
                <w:szCs w:val="20"/>
              </w:rPr>
              <w:t>dabiskas</w:t>
            </w:r>
            <w:proofErr w:type="spellEnd"/>
            <w:r w:rsidRPr="004176F8">
              <w:rPr>
                <w:rFonts w:eastAsia="Times New Roman"/>
                <w:sz w:val="20"/>
                <w:szCs w:val="20"/>
              </w:rPr>
              <w:t xml:space="preserve"> </w:t>
            </w:r>
            <w:proofErr w:type="spellStart"/>
            <w:r w:rsidRPr="004176F8">
              <w:rPr>
                <w:rFonts w:eastAsia="Times New Roman"/>
                <w:sz w:val="20"/>
                <w:szCs w:val="20"/>
              </w:rPr>
              <w:t>platības</w:t>
            </w:r>
            <w:proofErr w:type="spellEnd"/>
            <w:r w:rsidRPr="004176F8">
              <w:rPr>
                <w:rFonts w:eastAsia="Times New Roman"/>
                <w:sz w:val="20"/>
                <w:szCs w:val="20"/>
              </w:rPr>
              <w:t xml:space="preserve"> </w:t>
            </w:r>
            <w:proofErr w:type="spellStart"/>
            <w:r w:rsidRPr="004176F8">
              <w:rPr>
                <w:rFonts w:eastAsia="Times New Roman"/>
                <w:sz w:val="20"/>
                <w:szCs w:val="20"/>
              </w:rPr>
              <w:t>vai</w:t>
            </w:r>
            <w:proofErr w:type="spellEnd"/>
            <w:r w:rsidRPr="004176F8">
              <w:rPr>
                <w:rFonts w:eastAsia="Times New Roman"/>
                <w:sz w:val="20"/>
                <w:szCs w:val="20"/>
              </w:rPr>
              <w:t xml:space="preserve"> </w:t>
            </w:r>
            <w:proofErr w:type="spellStart"/>
            <w:r w:rsidRPr="004176F8">
              <w:rPr>
                <w:rFonts w:eastAsia="Times New Roman"/>
                <w:sz w:val="20"/>
                <w:szCs w:val="20"/>
              </w:rPr>
              <w:t>lauksaimniecības</w:t>
            </w:r>
            <w:proofErr w:type="spellEnd"/>
            <w:r w:rsidRPr="004176F8">
              <w:rPr>
                <w:rFonts w:eastAsia="Times New Roman"/>
                <w:sz w:val="20"/>
                <w:szCs w:val="20"/>
              </w:rPr>
              <w:t xml:space="preserve"> </w:t>
            </w:r>
            <w:proofErr w:type="spellStart"/>
            <w:r w:rsidRPr="004176F8">
              <w:rPr>
                <w:rFonts w:eastAsia="Times New Roman"/>
                <w:sz w:val="20"/>
                <w:szCs w:val="20"/>
              </w:rPr>
              <w:t>zeme</w:t>
            </w:r>
            <w:proofErr w:type="spellEnd"/>
            <w:r w:rsidRPr="004176F8">
              <w:rPr>
                <w:rFonts w:eastAsia="Times New Roman"/>
                <w:sz w:val="20"/>
                <w:szCs w:val="20"/>
              </w:rPr>
              <w:t xml:space="preserve">, </w:t>
            </w:r>
            <w:proofErr w:type="spellStart"/>
            <w:r w:rsidRPr="004176F8">
              <w:rPr>
                <w:rFonts w:eastAsia="Times New Roman"/>
                <w:sz w:val="20"/>
                <w:szCs w:val="20"/>
              </w:rPr>
              <w:t>kur</w:t>
            </w:r>
            <w:proofErr w:type="spellEnd"/>
            <w:r w:rsidRPr="004176F8">
              <w:rPr>
                <w:rFonts w:eastAsia="Times New Roman"/>
                <w:sz w:val="20"/>
                <w:szCs w:val="20"/>
              </w:rPr>
              <w:t xml:space="preserve"> </w:t>
            </w:r>
            <w:proofErr w:type="spellStart"/>
            <w:r w:rsidRPr="004176F8">
              <w:rPr>
                <w:rFonts w:eastAsia="Times New Roman"/>
                <w:sz w:val="20"/>
                <w:szCs w:val="20"/>
              </w:rPr>
              <w:t>zemes</w:t>
            </w:r>
            <w:proofErr w:type="spellEnd"/>
            <w:r w:rsidRPr="004176F8">
              <w:rPr>
                <w:rFonts w:eastAsia="Times New Roman"/>
                <w:sz w:val="20"/>
                <w:szCs w:val="20"/>
              </w:rPr>
              <w:t xml:space="preserve"> </w:t>
            </w:r>
            <w:proofErr w:type="spellStart"/>
            <w:r w:rsidRPr="004176F8">
              <w:rPr>
                <w:rFonts w:eastAsia="Times New Roman"/>
                <w:sz w:val="20"/>
                <w:szCs w:val="20"/>
              </w:rPr>
              <w:t>gabali</w:t>
            </w:r>
            <w:proofErr w:type="spellEnd"/>
            <w:r w:rsidRPr="004176F8">
              <w:rPr>
                <w:rFonts w:eastAsia="Times New Roman"/>
                <w:sz w:val="20"/>
                <w:szCs w:val="20"/>
              </w:rPr>
              <w:t xml:space="preserve"> </w:t>
            </w:r>
            <w:proofErr w:type="spellStart"/>
            <w:r w:rsidRPr="004176F8">
              <w:rPr>
                <w:rFonts w:eastAsia="Times New Roman"/>
                <w:sz w:val="20"/>
                <w:szCs w:val="20"/>
              </w:rPr>
              <w:t>netika</w:t>
            </w:r>
            <w:proofErr w:type="spellEnd"/>
            <w:r w:rsidRPr="004176F8">
              <w:rPr>
                <w:rFonts w:eastAsia="Times New Roman"/>
                <w:sz w:val="20"/>
                <w:szCs w:val="20"/>
              </w:rPr>
              <w:t xml:space="preserve"> </w:t>
            </w:r>
            <w:proofErr w:type="spellStart"/>
            <w:r w:rsidRPr="004176F8">
              <w:rPr>
                <w:rFonts w:eastAsia="Times New Roman"/>
                <w:sz w:val="20"/>
                <w:szCs w:val="20"/>
              </w:rPr>
              <w:t>apstrādāti</w:t>
            </w:r>
            <w:proofErr w:type="spellEnd"/>
            <w:r w:rsidRPr="004176F8">
              <w:rPr>
                <w:rFonts w:eastAsia="Times New Roman"/>
                <w:sz w:val="20"/>
                <w:szCs w:val="20"/>
              </w:rPr>
              <w:t xml:space="preserve"> </w:t>
            </w:r>
            <w:proofErr w:type="spellStart"/>
            <w:r w:rsidRPr="004176F8">
              <w:rPr>
                <w:rFonts w:eastAsia="Times New Roman"/>
                <w:sz w:val="20"/>
                <w:szCs w:val="20"/>
              </w:rPr>
              <w:t>ar</w:t>
            </w:r>
            <w:proofErr w:type="spellEnd"/>
            <w:r w:rsidRPr="004176F8">
              <w:rPr>
                <w:rFonts w:eastAsia="Times New Roman"/>
                <w:sz w:val="20"/>
                <w:szCs w:val="20"/>
              </w:rPr>
              <w:t xml:space="preserve"> </w:t>
            </w:r>
            <w:proofErr w:type="spellStart"/>
            <w:r w:rsidRPr="004176F8">
              <w:rPr>
                <w:rFonts w:eastAsia="Times New Roman"/>
                <w:sz w:val="20"/>
                <w:szCs w:val="20"/>
              </w:rPr>
              <w:t>līdzekļiem</w:t>
            </w:r>
            <w:proofErr w:type="spellEnd"/>
            <w:r w:rsidRPr="004176F8">
              <w:rPr>
                <w:rFonts w:eastAsia="Times New Roman"/>
                <w:sz w:val="20"/>
                <w:szCs w:val="20"/>
              </w:rPr>
              <w:t xml:space="preserve">, kurus nav </w:t>
            </w:r>
            <w:proofErr w:type="spellStart"/>
            <w:r w:rsidRPr="004176F8">
              <w:rPr>
                <w:rFonts w:eastAsia="Times New Roman"/>
                <w:sz w:val="20"/>
                <w:szCs w:val="20"/>
              </w:rPr>
              <w:t>atļauts</w:t>
            </w:r>
            <w:proofErr w:type="spellEnd"/>
            <w:r w:rsidRPr="004176F8">
              <w:rPr>
                <w:rFonts w:eastAsia="Times New Roman"/>
                <w:sz w:val="20"/>
                <w:szCs w:val="20"/>
              </w:rPr>
              <w:t xml:space="preserve"> </w:t>
            </w:r>
            <w:proofErr w:type="spellStart"/>
            <w:r w:rsidRPr="004176F8">
              <w:rPr>
                <w:rFonts w:eastAsia="Times New Roman"/>
                <w:sz w:val="20"/>
                <w:szCs w:val="20"/>
              </w:rPr>
              <w:t>izmantot</w:t>
            </w:r>
            <w:proofErr w:type="spellEnd"/>
            <w:r w:rsidRPr="004176F8">
              <w:rPr>
                <w:rFonts w:eastAsia="Times New Roman"/>
                <w:sz w:val="20"/>
                <w:szCs w:val="20"/>
              </w:rPr>
              <w:t xml:space="preserve"> </w:t>
            </w:r>
            <w:proofErr w:type="spellStart"/>
            <w:r w:rsidRPr="004176F8">
              <w:rPr>
                <w:rFonts w:eastAsia="Times New Roman"/>
                <w:sz w:val="20"/>
                <w:szCs w:val="20"/>
              </w:rPr>
              <w:t>bioloģiskajā</w:t>
            </w:r>
            <w:proofErr w:type="spellEnd"/>
            <w:r w:rsidRPr="004176F8">
              <w:rPr>
                <w:rFonts w:eastAsia="Times New Roman"/>
                <w:sz w:val="20"/>
                <w:szCs w:val="20"/>
              </w:rPr>
              <w:t xml:space="preserve"> </w:t>
            </w:r>
            <w:proofErr w:type="spellStart"/>
            <w:r w:rsidRPr="004176F8">
              <w:rPr>
                <w:rFonts w:eastAsia="Times New Roman"/>
                <w:sz w:val="20"/>
                <w:szCs w:val="20"/>
              </w:rPr>
              <w:t>lauksaimniecībā</w:t>
            </w:r>
            <w:proofErr w:type="spellEnd"/>
            <w:r w:rsidRPr="004176F8">
              <w:rPr>
                <w:rFonts w:eastAsia="Times New Roman"/>
                <w:sz w:val="20"/>
                <w:szCs w:val="20"/>
              </w:rPr>
              <w:t xml:space="preserve">, </w:t>
            </w:r>
            <w:proofErr w:type="spellStart"/>
            <w:r w:rsidRPr="004176F8">
              <w:rPr>
                <w:rFonts w:eastAsia="Times New Roman"/>
                <w:sz w:val="20"/>
                <w:szCs w:val="20"/>
              </w:rPr>
              <w:t>vismaz</w:t>
            </w:r>
            <w:proofErr w:type="spellEnd"/>
            <w:r w:rsidRPr="004176F8">
              <w:rPr>
                <w:rFonts w:eastAsia="Times New Roman"/>
                <w:sz w:val="20"/>
                <w:szCs w:val="20"/>
              </w:rPr>
              <w:t xml:space="preserve"> 3 </w:t>
            </w:r>
            <w:proofErr w:type="spellStart"/>
            <w:r w:rsidRPr="004176F8">
              <w:rPr>
                <w:rFonts w:eastAsia="Times New Roman"/>
                <w:sz w:val="20"/>
                <w:szCs w:val="20"/>
              </w:rPr>
              <w:t>gadus</w:t>
            </w:r>
            <w:proofErr w:type="spellEnd"/>
            <w:r w:rsidRPr="004176F8">
              <w:rPr>
                <w:rFonts w:eastAsia="Times New Roman"/>
                <w:sz w:val="20"/>
                <w:szCs w:val="20"/>
              </w:rPr>
              <w:t>.</w:t>
            </w:r>
          </w:p>
          <w:p w14:paraId="2D4293EC" w14:textId="77777777" w:rsidR="004176F8" w:rsidRPr="004176F8" w:rsidRDefault="004176F8" w:rsidP="004176F8">
            <w:pPr>
              <w:spacing w:after="0" w:line="240" w:lineRule="auto"/>
              <w:rPr>
                <w:rFonts w:eastAsia="Times New Roman"/>
                <w:sz w:val="20"/>
                <w:szCs w:val="20"/>
              </w:rPr>
            </w:pPr>
          </w:p>
        </w:tc>
        <w:tc>
          <w:tcPr>
            <w:tcW w:w="3118" w:type="dxa"/>
            <w:shd w:val="clear" w:color="auto" w:fill="auto"/>
          </w:tcPr>
          <w:p w14:paraId="12FEE484" w14:textId="77777777" w:rsidR="004176F8" w:rsidRPr="004176F8" w:rsidRDefault="004176F8" w:rsidP="004176F8">
            <w:pPr>
              <w:keepNext/>
              <w:spacing w:after="0" w:line="240" w:lineRule="auto"/>
              <w:outlineLvl w:val="2"/>
              <w:rPr>
                <w:rFonts w:eastAsia="Times New Roman"/>
                <w:sz w:val="20"/>
                <w:szCs w:val="20"/>
              </w:rPr>
            </w:pPr>
            <w:proofErr w:type="spellStart"/>
            <w:r w:rsidRPr="004176F8">
              <w:rPr>
                <w:rFonts w:eastAsia="Times New Roman"/>
                <w:sz w:val="20"/>
                <w:szCs w:val="20"/>
              </w:rPr>
              <w:t>Pieteikumam</w:t>
            </w:r>
            <w:proofErr w:type="spellEnd"/>
            <w:r w:rsidRPr="004176F8">
              <w:rPr>
                <w:rFonts w:eastAsia="Times New Roman"/>
                <w:sz w:val="20"/>
                <w:szCs w:val="20"/>
              </w:rPr>
              <w:t xml:space="preserve"> </w:t>
            </w:r>
            <w:proofErr w:type="spellStart"/>
            <w:r w:rsidRPr="004176F8">
              <w:rPr>
                <w:rFonts w:eastAsia="Times New Roman"/>
                <w:sz w:val="20"/>
                <w:szCs w:val="20"/>
              </w:rPr>
              <w:t>pievieno</w:t>
            </w:r>
            <w:proofErr w:type="spellEnd"/>
            <w:r w:rsidRPr="004176F8">
              <w:rPr>
                <w:rFonts w:eastAsia="Times New Roman"/>
                <w:sz w:val="20"/>
                <w:szCs w:val="20"/>
              </w:rPr>
              <w:t>:</w:t>
            </w:r>
          </w:p>
          <w:p w14:paraId="579155A6" w14:textId="768A61A9" w:rsidR="004176F8" w:rsidRPr="004176F8" w:rsidRDefault="004176F8" w:rsidP="004176F8">
            <w:pPr>
              <w:keepNext/>
              <w:spacing w:after="0" w:line="240" w:lineRule="auto"/>
              <w:outlineLvl w:val="2"/>
              <w:rPr>
                <w:rFonts w:eastAsia="Times New Roman"/>
                <w:sz w:val="20"/>
                <w:szCs w:val="20"/>
              </w:rPr>
            </w:pPr>
            <w:r w:rsidRPr="004176F8">
              <w:rPr>
                <w:rFonts w:eastAsia="Times New Roman"/>
                <w:sz w:val="20"/>
                <w:szCs w:val="20"/>
              </w:rPr>
              <w:t>-</w:t>
            </w:r>
            <w:proofErr w:type="spellStart"/>
            <w:r w:rsidRPr="004176F8">
              <w:rPr>
                <w:rFonts w:eastAsia="Times New Roman"/>
                <w:sz w:val="20"/>
                <w:szCs w:val="20"/>
              </w:rPr>
              <w:t>Apliecinājumu</w:t>
            </w:r>
            <w:proofErr w:type="spellEnd"/>
            <w:r w:rsidRPr="004176F8">
              <w:rPr>
                <w:rFonts w:eastAsia="Times New Roman"/>
                <w:sz w:val="20"/>
                <w:szCs w:val="20"/>
              </w:rPr>
              <w:t xml:space="preserve"> no </w:t>
            </w:r>
            <w:proofErr w:type="spellStart"/>
            <w:r w:rsidRPr="004176F8">
              <w:rPr>
                <w:rFonts w:eastAsia="Times New Roman"/>
                <w:sz w:val="20"/>
                <w:szCs w:val="20"/>
              </w:rPr>
              <w:t>iepriekšējā</w:t>
            </w:r>
            <w:proofErr w:type="spellEnd"/>
            <w:r w:rsidRPr="004176F8">
              <w:rPr>
                <w:rFonts w:eastAsia="Times New Roman"/>
                <w:sz w:val="20"/>
                <w:szCs w:val="20"/>
              </w:rPr>
              <w:t xml:space="preserve"> </w:t>
            </w:r>
            <w:proofErr w:type="spellStart"/>
            <w:r w:rsidRPr="004176F8">
              <w:rPr>
                <w:rFonts w:eastAsia="Times New Roman"/>
                <w:sz w:val="20"/>
                <w:szCs w:val="20"/>
              </w:rPr>
              <w:t>zemes</w:t>
            </w:r>
            <w:proofErr w:type="spellEnd"/>
            <w:r w:rsidRPr="004176F8">
              <w:rPr>
                <w:rFonts w:eastAsia="Times New Roman"/>
                <w:sz w:val="20"/>
                <w:szCs w:val="20"/>
              </w:rPr>
              <w:t xml:space="preserve"> </w:t>
            </w:r>
            <w:proofErr w:type="spellStart"/>
            <w:r w:rsidRPr="004176F8">
              <w:rPr>
                <w:rFonts w:eastAsia="Times New Roman"/>
                <w:sz w:val="20"/>
                <w:szCs w:val="20"/>
              </w:rPr>
              <w:t>lietotāja</w:t>
            </w:r>
            <w:proofErr w:type="spellEnd"/>
            <w:r w:rsidRPr="004176F8">
              <w:rPr>
                <w:rFonts w:eastAsia="Times New Roman"/>
                <w:sz w:val="20"/>
                <w:szCs w:val="20"/>
              </w:rPr>
              <w:t xml:space="preserve">, ka </w:t>
            </w:r>
            <w:proofErr w:type="spellStart"/>
            <w:r w:rsidRPr="004176F8">
              <w:rPr>
                <w:rFonts w:eastAsia="Times New Roman"/>
                <w:sz w:val="20"/>
                <w:szCs w:val="20"/>
              </w:rPr>
              <w:t>zemes</w:t>
            </w:r>
            <w:proofErr w:type="spellEnd"/>
            <w:r w:rsidRPr="004176F8">
              <w:rPr>
                <w:rFonts w:eastAsia="Times New Roman"/>
                <w:sz w:val="20"/>
                <w:szCs w:val="20"/>
              </w:rPr>
              <w:t xml:space="preserve"> </w:t>
            </w:r>
            <w:proofErr w:type="spellStart"/>
            <w:r w:rsidRPr="004176F8">
              <w:rPr>
                <w:rFonts w:eastAsia="Times New Roman"/>
                <w:sz w:val="20"/>
                <w:szCs w:val="20"/>
              </w:rPr>
              <w:t>gabali</w:t>
            </w:r>
            <w:proofErr w:type="spellEnd"/>
            <w:r w:rsidRPr="004176F8">
              <w:rPr>
                <w:rFonts w:eastAsia="Times New Roman"/>
                <w:sz w:val="20"/>
                <w:szCs w:val="20"/>
              </w:rPr>
              <w:t xml:space="preserve"> </w:t>
            </w:r>
            <w:proofErr w:type="spellStart"/>
            <w:r w:rsidRPr="004176F8">
              <w:rPr>
                <w:rFonts w:eastAsia="Times New Roman"/>
                <w:sz w:val="20"/>
                <w:szCs w:val="20"/>
              </w:rPr>
              <w:t>netika</w:t>
            </w:r>
            <w:proofErr w:type="spellEnd"/>
            <w:r w:rsidRPr="004176F8">
              <w:rPr>
                <w:rFonts w:eastAsia="Times New Roman"/>
                <w:sz w:val="20"/>
                <w:szCs w:val="20"/>
              </w:rPr>
              <w:t xml:space="preserve"> </w:t>
            </w:r>
            <w:proofErr w:type="spellStart"/>
            <w:r w:rsidRPr="004176F8">
              <w:rPr>
                <w:rFonts w:eastAsia="Times New Roman"/>
                <w:sz w:val="20"/>
                <w:szCs w:val="20"/>
              </w:rPr>
              <w:t>apstrādāti</w:t>
            </w:r>
            <w:proofErr w:type="spellEnd"/>
            <w:r w:rsidRPr="004176F8">
              <w:rPr>
                <w:rFonts w:eastAsia="Times New Roman"/>
                <w:sz w:val="20"/>
                <w:szCs w:val="20"/>
              </w:rPr>
              <w:t xml:space="preserve"> </w:t>
            </w:r>
            <w:proofErr w:type="spellStart"/>
            <w:r w:rsidRPr="004176F8">
              <w:rPr>
                <w:rFonts w:eastAsia="Times New Roman"/>
                <w:sz w:val="20"/>
                <w:szCs w:val="20"/>
              </w:rPr>
              <w:t>ar</w:t>
            </w:r>
            <w:proofErr w:type="spellEnd"/>
            <w:r w:rsidRPr="004176F8">
              <w:rPr>
                <w:rFonts w:eastAsia="Times New Roman"/>
                <w:sz w:val="20"/>
                <w:szCs w:val="20"/>
              </w:rPr>
              <w:t xml:space="preserve"> </w:t>
            </w:r>
            <w:proofErr w:type="spellStart"/>
            <w:proofErr w:type="gramStart"/>
            <w:r w:rsidRPr="004176F8">
              <w:rPr>
                <w:rFonts w:eastAsia="Times New Roman"/>
                <w:sz w:val="20"/>
                <w:szCs w:val="20"/>
              </w:rPr>
              <w:t>līdzekļiem</w:t>
            </w:r>
            <w:proofErr w:type="spellEnd"/>
            <w:r w:rsidRPr="004176F8">
              <w:rPr>
                <w:rFonts w:eastAsia="Times New Roman"/>
                <w:sz w:val="20"/>
                <w:szCs w:val="20"/>
              </w:rPr>
              <w:t>,  kurus</w:t>
            </w:r>
            <w:proofErr w:type="gramEnd"/>
            <w:r w:rsidRPr="004176F8">
              <w:rPr>
                <w:rFonts w:eastAsia="Times New Roman"/>
                <w:sz w:val="20"/>
                <w:szCs w:val="20"/>
              </w:rPr>
              <w:t xml:space="preserve"> nav </w:t>
            </w:r>
            <w:proofErr w:type="spellStart"/>
            <w:r w:rsidRPr="004176F8">
              <w:rPr>
                <w:rFonts w:eastAsia="Times New Roman"/>
                <w:sz w:val="20"/>
                <w:szCs w:val="20"/>
              </w:rPr>
              <w:t>atļauts</w:t>
            </w:r>
            <w:proofErr w:type="spellEnd"/>
            <w:r w:rsidRPr="004176F8">
              <w:rPr>
                <w:rFonts w:eastAsia="Times New Roman"/>
                <w:sz w:val="20"/>
                <w:szCs w:val="20"/>
              </w:rPr>
              <w:t xml:space="preserve"> </w:t>
            </w:r>
            <w:proofErr w:type="spellStart"/>
            <w:r w:rsidRPr="004176F8">
              <w:rPr>
                <w:rFonts w:eastAsia="Times New Roman"/>
                <w:sz w:val="20"/>
                <w:szCs w:val="20"/>
              </w:rPr>
              <w:t>izmantot</w:t>
            </w:r>
            <w:proofErr w:type="spellEnd"/>
            <w:r w:rsidRPr="004176F8">
              <w:rPr>
                <w:rFonts w:eastAsia="Times New Roman"/>
                <w:sz w:val="20"/>
                <w:szCs w:val="20"/>
              </w:rPr>
              <w:t xml:space="preserve"> </w:t>
            </w:r>
            <w:proofErr w:type="spellStart"/>
            <w:r w:rsidR="00EF7298">
              <w:rPr>
                <w:rFonts w:eastAsia="Times New Roman"/>
                <w:sz w:val="20"/>
                <w:szCs w:val="20"/>
              </w:rPr>
              <w:t>bioloģiskajā</w:t>
            </w:r>
            <w:proofErr w:type="spellEnd"/>
            <w:r w:rsidR="00EF7298">
              <w:rPr>
                <w:rFonts w:eastAsia="Times New Roman"/>
                <w:sz w:val="20"/>
                <w:szCs w:val="20"/>
              </w:rPr>
              <w:t xml:space="preserve"> </w:t>
            </w:r>
            <w:proofErr w:type="spellStart"/>
            <w:r w:rsidR="00EF7298">
              <w:rPr>
                <w:rFonts w:eastAsia="Times New Roman"/>
                <w:sz w:val="20"/>
                <w:szCs w:val="20"/>
              </w:rPr>
              <w:t>lauksaimniecībā</w:t>
            </w:r>
            <w:proofErr w:type="spellEnd"/>
            <w:r w:rsidRPr="004176F8">
              <w:rPr>
                <w:rFonts w:eastAsia="Times New Roman"/>
                <w:sz w:val="20"/>
                <w:szCs w:val="20"/>
              </w:rPr>
              <w:t xml:space="preserve"> </w:t>
            </w:r>
            <w:proofErr w:type="spellStart"/>
            <w:r w:rsidRPr="004176F8">
              <w:rPr>
                <w:rFonts w:eastAsia="Times New Roman"/>
                <w:sz w:val="20"/>
                <w:szCs w:val="20"/>
              </w:rPr>
              <w:t>vismaz</w:t>
            </w:r>
            <w:proofErr w:type="spellEnd"/>
            <w:r w:rsidRPr="004176F8">
              <w:rPr>
                <w:rFonts w:eastAsia="Times New Roman"/>
                <w:sz w:val="20"/>
                <w:szCs w:val="20"/>
              </w:rPr>
              <w:t xml:space="preserve"> 3 </w:t>
            </w:r>
            <w:proofErr w:type="spellStart"/>
            <w:r w:rsidRPr="004176F8">
              <w:rPr>
                <w:rFonts w:eastAsia="Times New Roman"/>
                <w:sz w:val="20"/>
                <w:szCs w:val="20"/>
              </w:rPr>
              <w:t>gadus</w:t>
            </w:r>
            <w:proofErr w:type="spellEnd"/>
            <w:r w:rsidRPr="004176F8">
              <w:rPr>
                <w:rFonts w:eastAsia="Times New Roman"/>
                <w:sz w:val="20"/>
                <w:szCs w:val="20"/>
              </w:rPr>
              <w:t>,</w:t>
            </w:r>
          </w:p>
          <w:p w14:paraId="7D8F95E5" w14:textId="77777777" w:rsidR="004176F8" w:rsidRPr="004176F8" w:rsidRDefault="004176F8" w:rsidP="004176F8">
            <w:pPr>
              <w:keepNext/>
              <w:spacing w:after="0" w:line="240" w:lineRule="auto"/>
              <w:outlineLvl w:val="2"/>
              <w:rPr>
                <w:rFonts w:eastAsia="Times New Roman"/>
                <w:sz w:val="20"/>
                <w:szCs w:val="20"/>
              </w:rPr>
            </w:pPr>
            <w:r w:rsidRPr="004176F8">
              <w:rPr>
                <w:rFonts w:eastAsia="Times New Roman"/>
                <w:sz w:val="20"/>
                <w:szCs w:val="20"/>
              </w:rPr>
              <w:t>-</w:t>
            </w:r>
            <w:proofErr w:type="spellStart"/>
            <w:r w:rsidRPr="004176F8">
              <w:rPr>
                <w:rFonts w:eastAsia="Times New Roman"/>
                <w:sz w:val="20"/>
                <w:szCs w:val="20"/>
              </w:rPr>
              <w:t>Zemes</w:t>
            </w:r>
            <w:proofErr w:type="spellEnd"/>
            <w:r w:rsidRPr="004176F8">
              <w:rPr>
                <w:rFonts w:eastAsia="Times New Roman"/>
                <w:sz w:val="20"/>
                <w:szCs w:val="20"/>
              </w:rPr>
              <w:t xml:space="preserve"> </w:t>
            </w:r>
            <w:proofErr w:type="spellStart"/>
            <w:r w:rsidRPr="004176F8">
              <w:rPr>
                <w:rFonts w:eastAsia="Times New Roman"/>
                <w:sz w:val="20"/>
                <w:szCs w:val="20"/>
              </w:rPr>
              <w:t>platības</w:t>
            </w:r>
            <w:proofErr w:type="spellEnd"/>
            <w:r w:rsidRPr="004176F8">
              <w:rPr>
                <w:rFonts w:eastAsia="Times New Roman"/>
                <w:sz w:val="20"/>
                <w:szCs w:val="20"/>
              </w:rPr>
              <w:t xml:space="preserve"> </w:t>
            </w:r>
            <w:proofErr w:type="spellStart"/>
            <w:r w:rsidRPr="004176F8">
              <w:rPr>
                <w:rFonts w:eastAsia="Times New Roman"/>
                <w:sz w:val="20"/>
                <w:szCs w:val="20"/>
              </w:rPr>
              <w:t>robežplānus</w:t>
            </w:r>
            <w:proofErr w:type="spellEnd"/>
            <w:r w:rsidRPr="004176F8">
              <w:rPr>
                <w:rFonts w:eastAsia="Times New Roman"/>
                <w:sz w:val="20"/>
                <w:szCs w:val="20"/>
              </w:rPr>
              <w:t xml:space="preserve">, </w:t>
            </w:r>
          </w:p>
          <w:p w14:paraId="0876752B" w14:textId="77777777" w:rsidR="004176F8" w:rsidRPr="004176F8" w:rsidRDefault="004176F8" w:rsidP="004176F8">
            <w:pPr>
              <w:keepNext/>
              <w:spacing w:after="0" w:line="240" w:lineRule="auto"/>
              <w:outlineLvl w:val="2"/>
              <w:rPr>
                <w:rFonts w:eastAsia="Times New Roman"/>
                <w:sz w:val="20"/>
                <w:szCs w:val="20"/>
              </w:rPr>
            </w:pPr>
            <w:r w:rsidRPr="004176F8">
              <w:rPr>
                <w:rFonts w:eastAsia="Times New Roman"/>
                <w:sz w:val="20"/>
                <w:szCs w:val="20"/>
              </w:rPr>
              <w:t>-</w:t>
            </w:r>
            <w:proofErr w:type="spellStart"/>
            <w:r w:rsidRPr="004176F8">
              <w:rPr>
                <w:rFonts w:eastAsia="Times New Roman"/>
                <w:sz w:val="20"/>
                <w:szCs w:val="20"/>
              </w:rPr>
              <w:t>lauka</w:t>
            </w:r>
            <w:proofErr w:type="spellEnd"/>
            <w:r w:rsidRPr="004176F8">
              <w:rPr>
                <w:rFonts w:eastAsia="Times New Roman"/>
                <w:sz w:val="20"/>
                <w:szCs w:val="20"/>
              </w:rPr>
              <w:t xml:space="preserve"> </w:t>
            </w:r>
            <w:proofErr w:type="spellStart"/>
            <w:r w:rsidRPr="004176F8">
              <w:rPr>
                <w:rFonts w:eastAsia="Times New Roman"/>
                <w:sz w:val="20"/>
                <w:szCs w:val="20"/>
              </w:rPr>
              <w:t>vēsturi</w:t>
            </w:r>
            <w:proofErr w:type="spellEnd"/>
            <w:r w:rsidRPr="004176F8">
              <w:rPr>
                <w:rFonts w:eastAsia="Times New Roman"/>
                <w:sz w:val="20"/>
                <w:szCs w:val="20"/>
              </w:rPr>
              <w:t xml:space="preserve"> </w:t>
            </w:r>
            <w:proofErr w:type="spellStart"/>
            <w:r w:rsidRPr="004176F8">
              <w:rPr>
                <w:rFonts w:eastAsia="Times New Roman"/>
                <w:sz w:val="20"/>
                <w:szCs w:val="20"/>
              </w:rPr>
              <w:t>vismaz</w:t>
            </w:r>
            <w:proofErr w:type="spellEnd"/>
            <w:r w:rsidRPr="004176F8">
              <w:rPr>
                <w:rFonts w:eastAsia="Times New Roman"/>
                <w:sz w:val="20"/>
                <w:szCs w:val="20"/>
              </w:rPr>
              <w:t xml:space="preserve"> par </w:t>
            </w:r>
            <w:proofErr w:type="spellStart"/>
            <w:r w:rsidRPr="004176F8">
              <w:rPr>
                <w:rFonts w:eastAsia="Times New Roman"/>
                <w:sz w:val="20"/>
                <w:szCs w:val="20"/>
              </w:rPr>
              <w:t>pēdējiem</w:t>
            </w:r>
            <w:proofErr w:type="spellEnd"/>
            <w:r w:rsidRPr="004176F8">
              <w:rPr>
                <w:rFonts w:eastAsia="Times New Roman"/>
                <w:sz w:val="20"/>
                <w:szCs w:val="20"/>
              </w:rPr>
              <w:t xml:space="preserve"> 3 </w:t>
            </w:r>
            <w:proofErr w:type="spellStart"/>
            <w:r w:rsidRPr="004176F8">
              <w:rPr>
                <w:rFonts w:eastAsia="Times New Roman"/>
                <w:sz w:val="20"/>
                <w:szCs w:val="20"/>
              </w:rPr>
              <w:t>gadiem</w:t>
            </w:r>
            <w:proofErr w:type="spellEnd"/>
            <w:r w:rsidRPr="004176F8">
              <w:rPr>
                <w:rFonts w:eastAsia="Times New Roman"/>
                <w:sz w:val="20"/>
                <w:szCs w:val="20"/>
              </w:rPr>
              <w:t xml:space="preserve">, </w:t>
            </w:r>
          </w:p>
          <w:p w14:paraId="4379B994" w14:textId="77777777" w:rsidR="004176F8" w:rsidRPr="004176F8" w:rsidRDefault="004176F8" w:rsidP="004176F8">
            <w:pPr>
              <w:keepNext/>
              <w:spacing w:after="0" w:line="240" w:lineRule="auto"/>
              <w:outlineLvl w:val="2"/>
              <w:rPr>
                <w:rFonts w:eastAsia="Times New Roman"/>
                <w:sz w:val="20"/>
                <w:szCs w:val="20"/>
              </w:rPr>
            </w:pPr>
            <w:r w:rsidRPr="004176F8">
              <w:rPr>
                <w:rFonts w:eastAsia="Times New Roman"/>
                <w:sz w:val="20"/>
                <w:szCs w:val="20"/>
              </w:rPr>
              <w:t>-</w:t>
            </w:r>
            <w:proofErr w:type="spellStart"/>
            <w:r w:rsidRPr="004176F8">
              <w:rPr>
                <w:rFonts w:eastAsia="Times New Roman"/>
                <w:sz w:val="20"/>
                <w:szCs w:val="20"/>
              </w:rPr>
              <w:t>zemesgabalu</w:t>
            </w:r>
            <w:proofErr w:type="spellEnd"/>
            <w:r w:rsidRPr="004176F8">
              <w:rPr>
                <w:rFonts w:eastAsia="Times New Roman"/>
                <w:sz w:val="20"/>
                <w:szCs w:val="20"/>
              </w:rPr>
              <w:t xml:space="preserve"> </w:t>
            </w:r>
            <w:proofErr w:type="spellStart"/>
            <w:r w:rsidRPr="004176F8">
              <w:rPr>
                <w:rFonts w:eastAsia="Times New Roman"/>
                <w:sz w:val="20"/>
                <w:szCs w:val="20"/>
              </w:rPr>
              <w:t>lietošanas</w:t>
            </w:r>
            <w:proofErr w:type="spellEnd"/>
            <w:r w:rsidRPr="004176F8">
              <w:rPr>
                <w:rFonts w:eastAsia="Times New Roman"/>
                <w:sz w:val="20"/>
                <w:szCs w:val="20"/>
              </w:rPr>
              <w:t xml:space="preserve"> </w:t>
            </w:r>
            <w:proofErr w:type="spellStart"/>
            <w:r w:rsidRPr="004176F8">
              <w:rPr>
                <w:rFonts w:eastAsia="Times New Roman"/>
                <w:sz w:val="20"/>
                <w:szCs w:val="20"/>
              </w:rPr>
              <w:t>tiesību</w:t>
            </w:r>
            <w:proofErr w:type="spellEnd"/>
            <w:r w:rsidRPr="004176F8">
              <w:rPr>
                <w:rFonts w:eastAsia="Times New Roman"/>
                <w:sz w:val="20"/>
                <w:szCs w:val="20"/>
              </w:rPr>
              <w:t xml:space="preserve"> </w:t>
            </w:r>
            <w:proofErr w:type="spellStart"/>
            <w:r w:rsidRPr="004176F8">
              <w:rPr>
                <w:rFonts w:eastAsia="Times New Roman"/>
                <w:sz w:val="20"/>
                <w:szCs w:val="20"/>
              </w:rPr>
              <w:t>apliecinājumu</w:t>
            </w:r>
            <w:proofErr w:type="spellEnd"/>
            <w:r w:rsidRPr="004176F8">
              <w:rPr>
                <w:rFonts w:eastAsia="Times New Roman"/>
                <w:sz w:val="20"/>
                <w:szCs w:val="20"/>
              </w:rPr>
              <w:t>.</w:t>
            </w:r>
          </w:p>
          <w:p w14:paraId="3971FB93" w14:textId="77777777" w:rsidR="00EF7298" w:rsidRDefault="00EF7298" w:rsidP="004176F8">
            <w:pPr>
              <w:tabs>
                <w:tab w:val="left" w:pos="3294"/>
              </w:tabs>
              <w:spacing w:after="0" w:line="240" w:lineRule="auto"/>
              <w:ind w:left="88" w:right="171" w:hanging="88"/>
              <w:rPr>
                <w:rFonts w:eastAsia="Times New Roman"/>
                <w:b/>
                <w:bCs/>
                <w:sz w:val="20"/>
                <w:szCs w:val="20"/>
              </w:rPr>
            </w:pPr>
          </w:p>
          <w:p w14:paraId="27DB6462" w14:textId="15EA8BD7" w:rsidR="004176F8" w:rsidRDefault="00EF7298" w:rsidP="004176F8">
            <w:pPr>
              <w:tabs>
                <w:tab w:val="left" w:pos="3294"/>
              </w:tabs>
              <w:spacing w:after="0" w:line="240" w:lineRule="auto"/>
              <w:ind w:left="88" w:right="171" w:hanging="88"/>
              <w:rPr>
                <w:rFonts w:eastAsia="Times New Roman"/>
                <w:b/>
                <w:bCs/>
                <w:sz w:val="20"/>
                <w:szCs w:val="20"/>
              </w:rPr>
            </w:pPr>
            <w:proofErr w:type="spellStart"/>
            <w:r>
              <w:rPr>
                <w:rFonts w:eastAsia="Times New Roman"/>
                <w:b/>
                <w:bCs/>
                <w:sz w:val="20"/>
                <w:szCs w:val="20"/>
              </w:rPr>
              <w:t>Platību</w:t>
            </w:r>
            <w:proofErr w:type="spellEnd"/>
            <w:r>
              <w:rPr>
                <w:rFonts w:eastAsia="Times New Roman"/>
                <w:b/>
                <w:bCs/>
                <w:sz w:val="20"/>
                <w:szCs w:val="20"/>
              </w:rPr>
              <w:t xml:space="preserve"> </w:t>
            </w:r>
            <w:proofErr w:type="spellStart"/>
            <w:r>
              <w:rPr>
                <w:rFonts w:eastAsia="Times New Roman"/>
                <w:b/>
                <w:bCs/>
                <w:sz w:val="20"/>
                <w:szCs w:val="20"/>
              </w:rPr>
              <w:t>apsekošana</w:t>
            </w:r>
            <w:proofErr w:type="spellEnd"/>
            <w:r>
              <w:rPr>
                <w:rFonts w:eastAsia="Times New Roman"/>
                <w:b/>
                <w:bCs/>
                <w:sz w:val="20"/>
                <w:szCs w:val="20"/>
              </w:rPr>
              <w:t xml:space="preserve"> </w:t>
            </w:r>
            <w:proofErr w:type="spellStart"/>
            <w:r>
              <w:rPr>
                <w:rFonts w:eastAsia="Times New Roman"/>
                <w:b/>
                <w:bCs/>
                <w:sz w:val="20"/>
                <w:szCs w:val="20"/>
              </w:rPr>
              <w:t>tiek</w:t>
            </w:r>
            <w:proofErr w:type="spellEnd"/>
            <w:r>
              <w:rPr>
                <w:rFonts w:eastAsia="Times New Roman"/>
                <w:b/>
                <w:bCs/>
                <w:sz w:val="20"/>
                <w:szCs w:val="20"/>
              </w:rPr>
              <w:t xml:space="preserve"> </w:t>
            </w:r>
            <w:proofErr w:type="spellStart"/>
            <w:r>
              <w:rPr>
                <w:rFonts w:eastAsia="Times New Roman"/>
                <w:b/>
                <w:bCs/>
                <w:sz w:val="20"/>
                <w:szCs w:val="20"/>
              </w:rPr>
              <w:t>veikta</w:t>
            </w:r>
            <w:proofErr w:type="spellEnd"/>
            <w:r>
              <w:rPr>
                <w:rFonts w:eastAsia="Times New Roman"/>
                <w:b/>
                <w:bCs/>
                <w:sz w:val="20"/>
                <w:szCs w:val="20"/>
              </w:rPr>
              <w:t xml:space="preserve"> par </w:t>
            </w:r>
            <w:proofErr w:type="spellStart"/>
            <w:r>
              <w:rPr>
                <w:rFonts w:eastAsia="Times New Roman"/>
                <w:b/>
                <w:bCs/>
                <w:sz w:val="20"/>
                <w:szCs w:val="20"/>
              </w:rPr>
              <w:t>papildus</w:t>
            </w:r>
            <w:proofErr w:type="spellEnd"/>
            <w:r>
              <w:rPr>
                <w:rFonts w:eastAsia="Times New Roman"/>
                <w:b/>
                <w:bCs/>
                <w:sz w:val="20"/>
                <w:szCs w:val="20"/>
              </w:rPr>
              <w:t xml:space="preserve"> </w:t>
            </w:r>
            <w:proofErr w:type="spellStart"/>
            <w:r>
              <w:rPr>
                <w:rFonts w:eastAsia="Times New Roman"/>
                <w:b/>
                <w:bCs/>
                <w:sz w:val="20"/>
                <w:szCs w:val="20"/>
              </w:rPr>
              <w:t>samaksu</w:t>
            </w:r>
            <w:proofErr w:type="spellEnd"/>
            <w:r w:rsidR="004176F8" w:rsidRPr="004176F8">
              <w:rPr>
                <w:rFonts w:eastAsia="Times New Roman"/>
                <w:b/>
                <w:bCs/>
                <w:sz w:val="20"/>
                <w:szCs w:val="20"/>
              </w:rPr>
              <w:t xml:space="preserve"> </w:t>
            </w:r>
            <w:proofErr w:type="spellStart"/>
            <w:r w:rsidR="00A13684">
              <w:rPr>
                <w:rFonts w:eastAsia="Times New Roman"/>
                <w:b/>
                <w:bCs/>
                <w:sz w:val="20"/>
                <w:szCs w:val="20"/>
              </w:rPr>
              <w:t>saskaņā</w:t>
            </w:r>
            <w:proofErr w:type="spellEnd"/>
            <w:r w:rsidR="00A13684">
              <w:rPr>
                <w:rFonts w:eastAsia="Times New Roman"/>
                <w:b/>
                <w:bCs/>
                <w:sz w:val="20"/>
                <w:szCs w:val="20"/>
              </w:rPr>
              <w:t xml:space="preserve"> </w:t>
            </w:r>
            <w:proofErr w:type="spellStart"/>
            <w:r w:rsidR="00A13684">
              <w:rPr>
                <w:rFonts w:eastAsia="Times New Roman"/>
                <w:b/>
                <w:bCs/>
                <w:sz w:val="20"/>
                <w:szCs w:val="20"/>
              </w:rPr>
              <w:t>ar</w:t>
            </w:r>
            <w:proofErr w:type="spellEnd"/>
            <w:r w:rsidR="00A13684">
              <w:rPr>
                <w:rFonts w:eastAsia="Times New Roman"/>
                <w:b/>
                <w:bCs/>
                <w:sz w:val="20"/>
                <w:szCs w:val="20"/>
              </w:rPr>
              <w:t xml:space="preserve"> </w:t>
            </w:r>
            <w:proofErr w:type="spellStart"/>
            <w:r w:rsidR="00A13684">
              <w:rPr>
                <w:rFonts w:eastAsia="Times New Roman"/>
                <w:b/>
                <w:bCs/>
                <w:sz w:val="20"/>
                <w:szCs w:val="20"/>
              </w:rPr>
              <w:t>cenrādi</w:t>
            </w:r>
            <w:proofErr w:type="spellEnd"/>
          </w:p>
          <w:p w14:paraId="6E31A1CB" w14:textId="485D2C1C" w:rsidR="00EF7298" w:rsidRPr="004176F8" w:rsidRDefault="00EF7298" w:rsidP="004176F8">
            <w:pPr>
              <w:tabs>
                <w:tab w:val="left" w:pos="3294"/>
              </w:tabs>
              <w:spacing w:after="0" w:line="240" w:lineRule="auto"/>
              <w:ind w:left="88" w:right="171" w:hanging="88"/>
              <w:rPr>
                <w:rFonts w:eastAsia="Times New Roman"/>
                <w:bCs/>
                <w:sz w:val="20"/>
                <w:szCs w:val="20"/>
                <w:lang w:val="lv-LV"/>
              </w:rPr>
            </w:pPr>
          </w:p>
        </w:tc>
      </w:tr>
      <w:tr w:rsidR="004176F8" w:rsidRPr="000E0CDB" w14:paraId="6D01E033" w14:textId="77777777" w:rsidTr="0028020F">
        <w:trPr>
          <w:cantSplit/>
        </w:trPr>
        <w:tc>
          <w:tcPr>
            <w:tcW w:w="3118" w:type="dxa"/>
            <w:gridSpan w:val="2"/>
          </w:tcPr>
          <w:p w14:paraId="2504042A" w14:textId="257FB60D" w:rsidR="00866DBE" w:rsidRDefault="004176F8" w:rsidP="004176F8">
            <w:pPr>
              <w:keepNext/>
              <w:spacing w:after="0" w:line="240" w:lineRule="auto"/>
              <w:outlineLvl w:val="2"/>
              <w:rPr>
                <w:rFonts w:eastAsia="Times New Roman"/>
                <w:bCs/>
                <w:sz w:val="20"/>
                <w:szCs w:val="20"/>
              </w:rPr>
            </w:pPr>
            <w:proofErr w:type="spellStart"/>
            <w:r w:rsidRPr="00DF7018">
              <w:rPr>
                <w:rFonts w:eastAsia="Times New Roman"/>
                <w:bCs/>
                <w:sz w:val="20"/>
                <w:szCs w:val="20"/>
              </w:rPr>
              <w:t>Valsts</w:t>
            </w:r>
            <w:proofErr w:type="spellEnd"/>
            <w:r w:rsidRPr="00DF7018">
              <w:rPr>
                <w:rFonts w:eastAsia="Times New Roman"/>
                <w:bCs/>
                <w:sz w:val="20"/>
                <w:szCs w:val="20"/>
              </w:rPr>
              <w:t xml:space="preserve"> </w:t>
            </w:r>
            <w:proofErr w:type="spellStart"/>
            <w:r w:rsidRPr="00DF7018">
              <w:rPr>
                <w:rFonts w:eastAsia="Times New Roman"/>
                <w:bCs/>
                <w:sz w:val="20"/>
                <w:szCs w:val="20"/>
              </w:rPr>
              <w:t>augu</w:t>
            </w:r>
            <w:proofErr w:type="spellEnd"/>
            <w:r w:rsidRPr="004176F8">
              <w:rPr>
                <w:rFonts w:eastAsia="Times New Roman"/>
                <w:bCs/>
                <w:sz w:val="20"/>
                <w:szCs w:val="20"/>
              </w:rPr>
              <w:t xml:space="preserve"> </w:t>
            </w:r>
            <w:proofErr w:type="spellStart"/>
            <w:r w:rsidRPr="004176F8">
              <w:rPr>
                <w:rFonts w:eastAsia="Times New Roman"/>
                <w:bCs/>
                <w:sz w:val="20"/>
                <w:szCs w:val="20"/>
              </w:rPr>
              <w:t>aizsardzības</w:t>
            </w:r>
            <w:proofErr w:type="spellEnd"/>
            <w:r w:rsidRPr="004176F8">
              <w:rPr>
                <w:rFonts w:eastAsia="Times New Roman"/>
                <w:bCs/>
                <w:sz w:val="20"/>
                <w:szCs w:val="20"/>
              </w:rPr>
              <w:t xml:space="preserve"> </w:t>
            </w:r>
            <w:proofErr w:type="spellStart"/>
            <w:r w:rsidRPr="004176F8">
              <w:rPr>
                <w:rFonts w:eastAsia="Times New Roman"/>
                <w:bCs/>
                <w:sz w:val="20"/>
                <w:szCs w:val="20"/>
              </w:rPr>
              <w:t>dienesta</w:t>
            </w:r>
            <w:proofErr w:type="spellEnd"/>
            <w:r w:rsidRPr="004176F8">
              <w:rPr>
                <w:rFonts w:eastAsia="Times New Roman"/>
                <w:bCs/>
                <w:sz w:val="20"/>
                <w:szCs w:val="20"/>
              </w:rPr>
              <w:t xml:space="preserve"> (VAAD) </w:t>
            </w:r>
            <w:proofErr w:type="spellStart"/>
            <w:r w:rsidRPr="004176F8">
              <w:rPr>
                <w:rFonts w:eastAsia="Times New Roman"/>
                <w:bCs/>
                <w:sz w:val="20"/>
                <w:szCs w:val="20"/>
              </w:rPr>
              <w:t>atļauja</w:t>
            </w:r>
            <w:proofErr w:type="spellEnd"/>
            <w:r w:rsidRPr="004176F8">
              <w:rPr>
                <w:rFonts w:eastAsia="Times New Roman"/>
                <w:bCs/>
                <w:sz w:val="20"/>
                <w:szCs w:val="20"/>
              </w:rPr>
              <w:t xml:space="preserve">, </w:t>
            </w:r>
            <w:proofErr w:type="spellStart"/>
            <w:r w:rsidRPr="004176F8">
              <w:rPr>
                <w:rFonts w:eastAsia="Times New Roman"/>
                <w:bCs/>
                <w:sz w:val="20"/>
                <w:szCs w:val="20"/>
              </w:rPr>
              <w:t>iesnieguma</w:t>
            </w:r>
            <w:proofErr w:type="spellEnd"/>
            <w:r w:rsidRPr="004176F8">
              <w:rPr>
                <w:rFonts w:eastAsia="Times New Roman"/>
                <w:bCs/>
                <w:sz w:val="20"/>
                <w:szCs w:val="20"/>
              </w:rPr>
              <w:t xml:space="preserve"> </w:t>
            </w:r>
            <w:proofErr w:type="spellStart"/>
            <w:r w:rsidRPr="004176F8">
              <w:rPr>
                <w:rFonts w:eastAsia="Times New Roman"/>
                <w:bCs/>
                <w:sz w:val="20"/>
                <w:szCs w:val="20"/>
              </w:rPr>
              <w:t>saturs</w:t>
            </w:r>
            <w:proofErr w:type="spellEnd"/>
            <w:r w:rsidRPr="004176F8">
              <w:rPr>
                <w:rFonts w:eastAsia="Times New Roman"/>
                <w:bCs/>
                <w:sz w:val="20"/>
                <w:szCs w:val="20"/>
              </w:rPr>
              <w:t xml:space="preserve"> </w:t>
            </w:r>
            <w:proofErr w:type="spellStart"/>
            <w:r w:rsidRPr="004176F8">
              <w:rPr>
                <w:rFonts w:eastAsia="Times New Roman"/>
                <w:bCs/>
                <w:sz w:val="20"/>
                <w:szCs w:val="20"/>
              </w:rPr>
              <w:t>noteikts</w:t>
            </w:r>
            <w:proofErr w:type="spellEnd"/>
            <w:r w:rsidRPr="004176F8">
              <w:rPr>
                <w:rFonts w:eastAsia="Times New Roman"/>
                <w:bCs/>
                <w:sz w:val="20"/>
                <w:szCs w:val="20"/>
              </w:rPr>
              <w:t xml:space="preserve"> </w:t>
            </w:r>
          </w:p>
          <w:p w14:paraId="085BC94B" w14:textId="07ECDDC2" w:rsidR="004176F8" w:rsidRPr="004176F8" w:rsidRDefault="004176F8" w:rsidP="004176F8">
            <w:pPr>
              <w:keepNext/>
              <w:spacing w:after="0" w:line="240" w:lineRule="auto"/>
              <w:outlineLvl w:val="2"/>
              <w:rPr>
                <w:rFonts w:eastAsia="Times New Roman"/>
                <w:bCs/>
                <w:sz w:val="20"/>
                <w:szCs w:val="20"/>
              </w:rPr>
            </w:pPr>
            <w:r w:rsidRPr="004176F8">
              <w:rPr>
                <w:rFonts w:eastAsia="Times New Roman"/>
                <w:sz w:val="20"/>
                <w:szCs w:val="20"/>
              </w:rPr>
              <w:t xml:space="preserve">MK not. nr. 485 38. </w:t>
            </w:r>
            <w:proofErr w:type="spellStart"/>
            <w:r w:rsidRPr="004176F8">
              <w:rPr>
                <w:rFonts w:eastAsia="Times New Roman"/>
                <w:sz w:val="20"/>
                <w:szCs w:val="20"/>
              </w:rPr>
              <w:t>punkts</w:t>
            </w:r>
            <w:proofErr w:type="spellEnd"/>
          </w:p>
          <w:p w14:paraId="4445F25A" w14:textId="77777777" w:rsidR="004176F8" w:rsidRPr="004176F8" w:rsidRDefault="004176F8" w:rsidP="004176F8">
            <w:pPr>
              <w:spacing w:after="0" w:line="240" w:lineRule="auto"/>
              <w:rPr>
                <w:rFonts w:eastAsia="Times New Roman"/>
                <w:sz w:val="20"/>
                <w:szCs w:val="20"/>
              </w:rPr>
            </w:pPr>
          </w:p>
          <w:p w14:paraId="3DB4BC6E" w14:textId="1E457623" w:rsidR="004176F8" w:rsidRPr="004176F8" w:rsidRDefault="004176F8" w:rsidP="004176F8">
            <w:pPr>
              <w:keepNext/>
              <w:spacing w:after="0" w:line="240" w:lineRule="auto"/>
              <w:outlineLvl w:val="2"/>
              <w:rPr>
                <w:rFonts w:eastAsia="Times New Roman"/>
                <w:bCs/>
                <w:sz w:val="20"/>
                <w:szCs w:val="20"/>
              </w:rPr>
            </w:pPr>
            <w:proofErr w:type="spellStart"/>
            <w:r w:rsidRPr="004176F8">
              <w:rPr>
                <w:rFonts w:eastAsia="Times New Roman"/>
                <w:sz w:val="20"/>
                <w:szCs w:val="20"/>
              </w:rPr>
              <w:t>Nekodināta</w:t>
            </w:r>
            <w:proofErr w:type="spellEnd"/>
            <w:r w:rsidRPr="004176F8">
              <w:rPr>
                <w:rFonts w:eastAsia="Times New Roman"/>
                <w:sz w:val="20"/>
                <w:szCs w:val="20"/>
              </w:rPr>
              <w:t xml:space="preserve"> </w:t>
            </w:r>
            <w:proofErr w:type="spellStart"/>
            <w:r w:rsidR="007D6808">
              <w:rPr>
                <w:rFonts w:eastAsia="Times New Roman"/>
                <w:sz w:val="20"/>
                <w:szCs w:val="20"/>
              </w:rPr>
              <w:t>nebioloģiska</w:t>
            </w:r>
            <w:proofErr w:type="spellEnd"/>
            <w:r w:rsidRPr="004176F8">
              <w:rPr>
                <w:rFonts w:eastAsia="Times New Roman"/>
                <w:sz w:val="20"/>
                <w:szCs w:val="20"/>
              </w:rPr>
              <w:t xml:space="preserve"> </w:t>
            </w:r>
            <w:proofErr w:type="spellStart"/>
            <w:r w:rsidRPr="004176F8">
              <w:rPr>
                <w:rFonts w:eastAsia="Times New Roman"/>
                <w:sz w:val="20"/>
                <w:szCs w:val="20"/>
              </w:rPr>
              <w:t>sēklas</w:t>
            </w:r>
            <w:proofErr w:type="spellEnd"/>
            <w:r w:rsidRPr="004176F8">
              <w:rPr>
                <w:rFonts w:eastAsia="Times New Roman"/>
                <w:sz w:val="20"/>
                <w:szCs w:val="20"/>
              </w:rPr>
              <w:t xml:space="preserve"> un </w:t>
            </w:r>
            <w:proofErr w:type="spellStart"/>
            <w:r w:rsidRPr="004176F8">
              <w:rPr>
                <w:rFonts w:eastAsia="Times New Roman"/>
                <w:sz w:val="20"/>
                <w:szCs w:val="20"/>
              </w:rPr>
              <w:t>pavairošanas</w:t>
            </w:r>
            <w:proofErr w:type="spellEnd"/>
            <w:r w:rsidRPr="004176F8">
              <w:rPr>
                <w:rFonts w:eastAsia="Times New Roman"/>
                <w:sz w:val="20"/>
                <w:szCs w:val="20"/>
              </w:rPr>
              <w:t xml:space="preserve"> </w:t>
            </w:r>
            <w:proofErr w:type="spellStart"/>
            <w:r w:rsidRPr="004176F8">
              <w:rPr>
                <w:rFonts w:eastAsia="Times New Roman"/>
                <w:sz w:val="20"/>
                <w:szCs w:val="20"/>
              </w:rPr>
              <w:t>materiāla</w:t>
            </w:r>
            <w:proofErr w:type="spellEnd"/>
            <w:r w:rsidRPr="004176F8">
              <w:rPr>
                <w:rFonts w:eastAsia="Times New Roman"/>
                <w:sz w:val="20"/>
                <w:szCs w:val="20"/>
              </w:rPr>
              <w:t xml:space="preserve"> </w:t>
            </w:r>
            <w:proofErr w:type="spellStart"/>
            <w:r w:rsidRPr="004176F8">
              <w:rPr>
                <w:rFonts w:eastAsia="Times New Roman"/>
                <w:sz w:val="20"/>
                <w:szCs w:val="20"/>
              </w:rPr>
              <w:t>izmantošana</w:t>
            </w:r>
            <w:proofErr w:type="spellEnd"/>
          </w:p>
        </w:tc>
        <w:tc>
          <w:tcPr>
            <w:tcW w:w="1701" w:type="dxa"/>
          </w:tcPr>
          <w:p w14:paraId="00549289" w14:textId="77777777" w:rsidR="004176F8" w:rsidRDefault="004176F8" w:rsidP="004176F8">
            <w:pPr>
              <w:spacing w:after="0" w:line="240" w:lineRule="auto"/>
              <w:rPr>
                <w:rFonts w:eastAsia="Times New Roman"/>
                <w:sz w:val="20"/>
                <w:szCs w:val="20"/>
              </w:rPr>
            </w:pPr>
            <w:r w:rsidRPr="004176F8">
              <w:rPr>
                <w:rFonts w:eastAsia="Times New Roman"/>
                <w:sz w:val="20"/>
                <w:szCs w:val="20"/>
              </w:rPr>
              <w:t xml:space="preserve">R 2018/848 </w:t>
            </w:r>
          </w:p>
          <w:p w14:paraId="05661034" w14:textId="77777777" w:rsidR="004176F8" w:rsidRDefault="004176F8" w:rsidP="004176F8">
            <w:pPr>
              <w:spacing w:after="0" w:line="240" w:lineRule="auto"/>
              <w:rPr>
                <w:rFonts w:eastAsia="Times New Roman"/>
                <w:sz w:val="20"/>
                <w:szCs w:val="20"/>
              </w:rPr>
            </w:pPr>
            <w:r w:rsidRPr="004176F8">
              <w:rPr>
                <w:rFonts w:eastAsia="Times New Roman"/>
                <w:sz w:val="20"/>
                <w:szCs w:val="20"/>
              </w:rPr>
              <w:t xml:space="preserve">II </w:t>
            </w:r>
            <w:proofErr w:type="spellStart"/>
            <w:r w:rsidRPr="004176F8">
              <w:rPr>
                <w:rFonts w:eastAsia="Times New Roman"/>
                <w:sz w:val="20"/>
                <w:szCs w:val="20"/>
              </w:rPr>
              <w:t>pielikuma</w:t>
            </w:r>
            <w:proofErr w:type="spellEnd"/>
            <w:r w:rsidRPr="004176F8">
              <w:rPr>
                <w:rFonts w:eastAsia="Times New Roman"/>
                <w:sz w:val="20"/>
                <w:szCs w:val="20"/>
              </w:rPr>
              <w:t xml:space="preserve"> </w:t>
            </w:r>
          </w:p>
          <w:p w14:paraId="26D2730D" w14:textId="47864731" w:rsidR="004176F8" w:rsidRPr="004176F8" w:rsidRDefault="004176F8" w:rsidP="004176F8">
            <w:pPr>
              <w:spacing w:after="0" w:line="240" w:lineRule="auto"/>
              <w:rPr>
                <w:rFonts w:eastAsia="Times New Roman"/>
                <w:sz w:val="20"/>
                <w:szCs w:val="20"/>
              </w:rPr>
            </w:pPr>
            <w:r w:rsidRPr="004176F8">
              <w:rPr>
                <w:rFonts w:eastAsia="Times New Roman"/>
                <w:sz w:val="20"/>
                <w:szCs w:val="20"/>
              </w:rPr>
              <w:t xml:space="preserve">1. </w:t>
            </w:r>
            <w:proofErr w:type="spellStart"/>
            <w:r w:rsidRPr="004176F8">
              <w:rPr>
                <w:rFonts w:eastAsia="Times New Roman"/>
                <w:sz w:val="20"/>
                <w:szCs w:val="20"/>
              </w:rPr>
              <w:t>daļas</w:t>
            </w:r>
            <w:proofErr w:type="spellEnd"/>
            <w:r w:rsidRPr="004176F8">
              <w:rPr>
                <w:rFonts w:eastAsia="Times New Roman"/>
                <w:sz w:val="20"/>
                <w:szCs w:val="20"/>
              </w:rPr>
              <w:t xml:space="preserve"> </w:t>
            </w:r>
          </w:p>
          <w:p w14:paraId="72947716" w14:textId="37883DE2" w:rsidR="004176F8" w:rsidRPr="004176F8" w:rsidRDefault="004176F8" w:rsidP="004176F8">
            <w:pPr>
              <w:spacing w:after="0" w:line="240" w:lineRule="auto"/>
              <w:rPr>
                <w:rFonts w:eastAsia="Times New Roman"/>
                <w:sz w:val="20"/>
                <w:szCs w:val="20"/>
              </w:rPr>
            </w:pPr>
            <w:r w:rsidRPr="004176F8">
              <w:rPr>
                <w:rFonts w:eastAsia="Times New Roman"/>
                <w:sz w:val="20"/>
                <w:szCs w:val="20"/>
              </w:rPr>
              <w:t>1.8.5.1.</w:t>
            </w:r>
            <w:r>
              <w:rPr>
                <w:rFonts w:eastAsia="Times New Roman"/>
                <w:sz w:val="20"/>
                <w:szCs w:val="20"/>
              </w:rPr>
              <w:t xml:space="preserve"> </w:t>
            </w:r>
            <w:proofErr w:type="spellStart"/>
            <w:r w:rsidRPr="004176F8">
              <w:rPr>
                <w:rFonts w:eastAsia="Times New Roman"/>
                <w:sz w:val="20"/>
                <w:szCs w:val="20"/>
              </w:rPr>
              <w:t>apakšpunkts</w:t>
            </w:r>
            <w:proofErr w:type="spellEnd"/>
            <w:r w:rsidRPr="004176F8">
              <w:rPr>
                <w:rFonts w:eastAsia="Times New Roman"/>
                <w:sz w:val="20"/>
                <w:szCs w:val="20"/>
              </w:rPr>
              <w:t xml:space="preserve"> </w:t>
            </w:r>
          </w:p>
          <w:p w14:paraId="44A97E21" w14:textId="77777777" w:rsidR="004176F8" w:rsidRPr="004176F8" w:rsidRDefault="004176F8" w:rsidP="004176F8">
            <w:pPr>
              <w:spacing w:after="0" w:line="240" w:lineRule="auto"/>
              <w:rPr>
                <w:rFonts w:eastAsia="Times New Roman"/>
                <w:sz w:val="20"/>
                <w:szCs w:val="20"/>
              </w:rPr>
            </w:pPr>
          </w:p>
          <w:p w14:paraId="35588AA3" w14:textId="77777777" w:rsidR="004176F8" w:rsidRPr="004176F8" w:rsidRDefault="004176F8" w:rsidP="004176F8">
            <w:pPr>
              <w:spacing w:after="0" w:line="240" w:lineRule="auto"/>
              <w:rPr>
                <w:rFonts w:eastAsia="Times New Roman"/>
                <w:sz w:val="20"/>
                <w:szCs w:val="20"/>
              </w:rPr>
            </w:pPr>
          </w:p>
          <w:p w14:paraId="53628D64" w14:textId="77777777" w:rsidR="007D6808" w:rsidRDefault="007D6808" w:rsidP="00F414D8">
            <w:pPr>
              <w:spacing w:after="0" w:line="240" w:lineRule="auto"/>
              <w:rPr>
                <w:rFonts w:eastAsia="Times New Roman"/>
                <w:sz w:val="20"/>
                <w:szCs w:val="20"/>
              </w:rPr>
            </w:pPr>
            <w:r w:rsidRPr="004176F8">
              <w:rPr>
                <w:rFonts w:eastAsia="Times New Roman"/>
                <w:sz w:val="20"/>
                <w:szCs w:val="20"/>
              </w:rPr>
              <w:t xml:space="preserve">MK </w:t>
            </w:r>
            <w:proofErr w:type="spellStart"/>
            <w:r w:rsidRPr="004176F8">
              <w:rPr>
                <w:rFonts w:eastAsia="Times New Roman"/>
                <w:sz w:val="20"/>
                <w:szCs w:val="20"/>
              </w:rPr>
              <w:t>not</w:t>
            </w:r>
            <w:r>
              <w:rPr>
                <w:rFonts w:eastAsia="Times New Roman"/>
                <w:sz w:val="20"/>
                <w:szCs w:val="20"/>
              </w:rPr>
              <w:t>eikumi</w:t>
            </w:r>
            <w:proofErr w:type="spellEnd"/>
            <w:r w:rsidRPr="004176F8">
              <w:rPr>
                <w:rFonts w:eastAsia="Times New Roman"/>
                <w:sz w:val="20"/>
                <w:szCs w:val="20"/>
              </w:rPr>
              <w:t xml:space="preserve"> </w:t>
            </w:r>
            <w:r>
              <w:rPr>
                <w:rFonts w:eastAsia="Times New Roman"/>
                <w:sz w:val="20"/>
                <w:szCs w:val="20"/>
              </w:rPr>
              <w:t>N</w:t>
            </w:r>
            <w:r w:rsidRPr="004176F8">
              <w:rPr>
                <w:rFonts w:eastAsia="Times New Roman"/>
                <w:sz w:val="20"/>
                <w:szCs w:val="20"/>
              </w:rPr>
              <w:t xml:space="preserve">r. 485 </w:t>
            </w:r>
          </w:p>
          <w:p w14:paraId="59ADA313" w14:textId="20171DAB" w:rsidR="004176F8" w:rsidRPr="004176F8" w:rsidRDefault="007D6808" w:rsidP="00F414D8">
            <w:pPr>
              <w:keepNext/>
              <w:spacing w:after="0" w:line="240" w:lineRule="auto"/>
              <w:outlineLvl w:val="2"/>
              <w:rPr>
                <w:rFonts w:eastAsia="Times New Roman"/>
                <w:sz w:val="20"/>
                <w:szCs w:val="20"/>
              </w:rPr>
            </w:pPr>
            <w:r>
              <w:rPr>
                <w:rFonts w:eastAsia="Times New Roman"/>
                <w:sz w:val="20"/>
                <w:szCs w:val="20"/>
              </w:rPr>
              <w:t>39</w:t>
            </w:r>
            <w:r w:rsidRPr="004176F8">
              <w:rPr>
                <w:rFonts w:eastAsia="Times New Roman"/>
                <w:sz w:val="20"/>
                <w:szCs w:val="20"/>
              </w:rPr>
              <w:t xml:space="preserve">. </w:t>
            </w:r>
            <w:proofErr w:type="spellStart"/>
            <w:r w:rsidRPr="004176F8">
              <w:rPr>
                <w:rFonts w:eastAsia="Times New Roman"/>
                <w:sz w:val="20"/>
                <w:szCs w:val="20"/>
              </w:rPr>
              <w:t>punkts</w:t>
            </w:r>
            <w:proofErr w:type="spellEnd"/>
          </w:p>
        </w:tc>
        <w:tc>
          <w:tcPr>
            <w:tcW w:w="7088" w:type="dxa"/>
          </w:tcPr>
          <w:p w14:paraId="32CCDAD3" w14:textId="77777777" w:rsidR="004176F8" w:rsidRDefault="004176F8" w:rsidP="004176F8">
            <w:pPr>
              <w:spacing w:after="0" w:line="240" w:lineRule="auto"/>
              <w:rPr>
                <w:rFonts w:eastAsia="Times New Roman"/>
                <w:sz w:val="20"/>
                <w:szCs w:val="20"/>
              </w:rPr>
            </w:pPr>
            <w:proofErr w:type="spellStart"/>
            <w:r w:rsidRPr="004176F8">
              <w:rPr>
                <w:rFonts w:eastAsia="Times New Roman"/>
                <w:sz w:val="20"/>
                <w:szCs w:val="20"/>
              </w:rPr>
              <w:t>Atļauju</w:t>
            </w:r>
            <w:proofErr w:type="spellEnd"/>
            <w:r w:rsidRPr="004176F8">
              <w:rPr>
                <w:rFonts w:eastAsia="Times New Roman"/>
                <w:sz w:val="20"/>
                <w:szCs w:val="20"/>
              </w:rPr>
              <w:t xml:space="preserve"> </w:t>
            </w:r>
            <w:proofErr w:type="spellStart"/>
            <w:r w:rsidRPr="004176F8">
              <w:rPr>
                <w:rFonts w:eastAsia="Times New Roman"/>
                <w:sz w:val="20"/>
                <w:szCs w:val="20"/>
              </w:rPr>
              <w:t>piešķir</w:t>
            </w:r>
            <w:proofErr w:type="spellEnd"/>
            <w:r w:rsidRPr="004176F8">
              <w:rPr>
                <w:rFonts w:eastAsia="Times New Roman"/>
                <w:sz w:val="20"/>
                <w:szCs w:val="20"/>
              </w:rPr>
              <w:t xml:space="preserve"> </w:t>
            </w:r>
            <w:proofErr w:type="spellStart"/>
            <w:r w:rsidRPr="00F414D8">
              <w:rPr>
                <w:rFonts w:eastAsia="Times New Roman"/>
                <w:b/>
                <w:bCs/>
                <w:sz w:val="20"/>
                <w:szCs w:val="20"/>
              </w:rPr>
              <w:t>pirms</w:t>
            </w:r>
            <w:proofErr w:type="spellEnd"/>
            <w:r w:rsidRPr="004176F8">
              <w:rPr>
                <w:rFonts w:eastAsia="Times New Roman"/>
                <w:sz w:val="20"/>
                <w:szCs w:val="20"/>
              </w:rPr>
              <w:t xml:space="preserve"> </w:t>
            </w:r>
            <w:proofErr w:type="spellStart"/>
            <w:r w:rsidRPr="004176F8">
              <w:rPr>
                <w:rFonts w:eastAsia="Times New Roman"/>
                <w:sz w:val="20"/>
                <w:szCs w:val="20"/>
              </w:rPr>
              <w:t>kultūraugu</w:t>
            </w:r>
            <w:proofErr w:type="spellEnd"/>
            <w:r w:rsidRPr="004176F8">
              <w:rPr>
                <w:rFonts w:eastAsia="Times New Roman"/>
                <w:sz w:val="20"/>
                <w:szCs w:val="20"/>
              </w:rPr>
              <w:t xml:space="preserve"> </w:t>
            </w:r>
            <w:proofErr w:type="spellStart"/>
            <w:r w:rsidRPr="004176F8">
              <w:rPr>
                <w:rFonts w:eastAsia="Times New Roman"/>
                <w:sz w:val="20"/>
                <w:szCs w:val="20"/>
              </w:rPr>
              <w:t>sēšanas</w:t>
            </w:r>
            <w:proofErr w:type="spellEnd"/>
            <w:r w:rsidRPr="004176F8">
              <w:rPr>
                <w:rFonts w:eastAsia="Times New Roman"/>
                <w:sz w:val="20"/>
                <w:szCs w:val="20"/>
              </w:rPr>
              <w:t>/</w:t>
            </w:r>
            <w:proofErr w:type="spellStart"/>
            <w:r w:rsidRPr="004176F8">
              <w:rPr>
                <w:rFonts w:eastAsia="Times New Roman"/>
                <w:sz w:val="20"/>
                <w:szCs w:val="20"/>
              </w:rPr>
              <w:t>stādīšanas</w:t>
            </w:r>
            <w:proofErr w:type="spellEnd"/>
            <w:r w:rsidRPr="004176F8">
              <w:rPr>
                <w:rFonts w:eastAsia="Times New Roman"/>
                <w:sz w:val="20"/>
                <w:szCs w:val="20"/>
              </w:rPr>
              <w:t xml:space="preserve">. </w:t>
            </w:r>
          </w:p>
          <w:p w14:paraId="2191BFFC" w14:textId="77777777" w:rsidR="00EF7298" w:rsidRPr="004176F8" w:rsidRDefault="00EF7298" w:rsidP="004176F8">
            <w:pPr>
              <w:spacing w:after="0" w:line="240" w:lineRule="auto"/>
              <w:rPr>
                <w:rFonts w:eastAsia="Times New Roman"/>
                <w:sz w:val="20"/>
                <w:szCs w:val="20"/>
              </w:rPr>
            </w:pPr>
          </w:p>
          <w:p w14:paraId="77F3A146" w14:textId="3FE416CA" w:rsidR="004176F8" w:rsidRPr="004176F8" w:rsidRDefault="004176F8" w:rsidP="004176F8">
            <w:pPr>
              <w:spacing w:after="0" w:line="240" w:lineRule="auto"/>
              <w:rPr>
                <w:rFonts w:eastAsia="Times New Roman"/>
                <w:sz w:val="20"/>
                <w:szCs w:val="20"/>
              </w:rPr>
            </w:pPr>
            <w:proofErr w:type="spellStart"/>
            <w:r w:rsidRPr="004176F8">
              <w:rPr>
                <w:rFonts w:eastAsia="Times New Roman"/>
                <w:sz w:val="20"/>
                <w:szCs w:val="20"/>
              </w:rPr>
              <w:t>Atļauj</w:t>
            </w:r>
            <w:r w:rsidR="007D6808">
              <w:rPr>
                <w:rFonts w:eastAsia="Times New Roman"/>
                <w:sz w:val="20"/>
                <w:szCs w:val="20"/>
              </w:rPr>
              <w:t>u</w:t>
            </w:r>
            <w:proofErr w:type="spellEnd"/>
            <w:r w:rsidR="007D6808">
              <w:rPr>
                <w:rFonts w:eastAsia="Times New Roman"/>
                <w:sz w:val="20"/>
                <w:szCs w:val="20"/>
              </w:rPr>
              <w:t xml:space="preserve"> </w:t>
            </w:r>
            <w:r w:rsidRPr="004176F8">
              <w:rPr>
                <w:rFonts w:eastAsia="Times New Roman"/>
                <w:sz w:val="20"/>
                <w:szCs w:val="20"/>
              </w:rPr>
              <w:t xml:space="preserve">var </w:t>
            </w:r>
            <w:proofErr w:type="spellStart"/>
            <w:r w:rsidRPr="004176F8">
              <w:rPr>
                <w:rFonts w:eastAsia="Times New Roman"/>
                <w:sz w:val="20"/>
                <w:szCs w:val="20"/>
              </w:rPr>
              <w:t>pieprasīt</w:t>
            </w:r>
            <w:proofErr w:type="spellEnd"/>
            <w:r w:rsidRPr="004176F8">
              <w:rPr>
                <w:rFonts w:eastAsia="Times New Roman"/>
                <w:sz w:val="20"/>
                <w:szCs w:val="20"/>
              </w:rPr>
              <w:t xml:space="preserve"> ne </w:t>
            </w:r>
            <w:proofErr w:type="spellStart"/>
            <w:r w:rsidRPr="004176F8">
              <w:rPr>
                <w:rFonts w:eastAsia="Times New Roman"/>
                <w:sz w:val="20"/>
                <w:szCs w:val="20"/>
              </w:rPr>
              <w:t>agrāk</w:t>
            </w:r>
            <w:proofErr w:type="spellEnd"/>
            <w:r w:rsidRPr="004176F8">
              <w:rPr>
                <w:rFonts w:eastAsia="Times New Roman"/>
                <w:sz w:val="20"/>
                <w:szCs w:val="20"/>
              </w:rPr>
              <w:t xml:space="preserve"> </w:t>
            </w:r>
            <w:proofErr w:type="spellStart"/>
            <w:r w:rsidRPr="004176F8">
              <w:rPr>
                <w:rFonts w:eastAsia="Times New Roman"/>
                <w:sz w:val="20"/>
                <w:szCs w:val="20"/>
              </w:rPr>
              <w:t>kā</w:t>
            </w:r>
            <w:proofErr w:type="spellEnd"/>
            <w:r w:rsidRPr="004176F8">
              <w:rPr>
                <w:rFonts w:eastAsia="Times New Roman"/>
                <w:sz w:val="20"/>
                <w:szCs w:val="20"/>
              </w:rPr>
              <w:t xml:space="preserve"> </w:t>
            </w:r>
            <w:proofErr w:type="gramStart"/>
            <w:r w:rsidRPr="004176F8">
              <w:rPr>
                <w:rFonts w:eastAsia="Times New Roman"/>
                <w:sz w:val="20"/>
                <w:szCs w:val="20"/>
              </w:rPr>
              <w:t xml:space="preserve">MK  </w:t>
            </w:r>
            <w:proofErr w:type="spellStart"/>
            <w:r w:rsidRPr="004176F8">
              <w:rPr>
                <w:rFonts w:eastAsia="Times New Roman"/>
                <w:sz w:val="20"/>
                <w:szCs w:val="20"/>
              </w:rPr>
              <w:t>not</w:t>
            </w:r>
            <w:r w:rsidR="00EF7298">
              <w:rPr>
                <w:rFonts w:eastAsia="Times New Roman"/>
                <w:sz w:val="20"/>
                <w:szCs w:val="20"/>
              </w:rPr>
              <w:t>eikumu</w:t>
            </w:r>
            <w:proofErr w:type="spellEnd"/>
            <w:proofErr w:type="gramEnd"/>
            <w:r w:rsidR="00EF7298">
              <w:rPr>
                <w:rFonts w:eastAsia="Times New Roman"/>
                <w:sz w:val="20"/>
                <w:szCs w:val="20"/>
              </w:rPr>
              <w:t xml:space="preserve"> Nr.</w:t>
            </w:r>
            <w:r w:rsidRPr="004176F8">
              <w:rPr>
                <w:rFonts w:eastAsia="Times New Roman"/>
                <w:sz w:val="20"/>
                <w:szCs w:val="20"/>
              </w:rPr>
              <w:t xml:space="preserve">485 32. </w:t>
            </w:r>
            <w:proofErr w:type="spellStart"/>
            <w:r w:rsidRPr="004176F8">
              <w:rPr>
                <w:rFonts w:eastAsia="Times New Roman"/>
                <w:sz w:val="20"/>
                <w:szCs w:val="20"/>
              </w:rPr>
              <w:t>pantā</w:t>
            </w:r>
            <w:proofErr w:type="spellEnd"/>
            <w:r w:rsidRPr="004176F8">
              <w:rPr>
                <w:rFonts w:eastAsia="Times New Roman"/>
                <w:sz w:val="20"/>
                <w:szCs w:val="20"/>
              </w:rPr>
              <w:t xml:space="preserve"> </w:t>
            </w:r>
            <w:proofErr w:type="spellStart"/>
            <w:r w:rsidRPr="004176F8">
              <w:rPr>
                <w:rFonts w:eastAsia="Times New Roman"/>
                <w:sz w:val="20"/>
                <w:szCs w:val="20"/>
              </w:rPr>
              <w:t>noteiktajā</w:t>
            </w:r>
            <w:proofErr w:type="spellEnd"/>
            <w:r w:rsidRPr="004176F8">
              <w:rPr>
                <w:rFonts w:eastAsia="Times New Roman"/>
                <w:sz w:val="20"/>
                <w:szCs w:val="20"/>
              </w:rPr>
              <w:t xml:space="preserve"> </w:t>
            </w:r>
            <w:proofErr w:type="spellStart"/>
            <w:r w:rsidRPr="004176F8">
              <w:rPr>
                <w:rFonts w:eastAsia="Times New Roman"/>
                <w:sz w:val="20"/>
                <w:szCs w:val="20"/>
              </w:rPr>
              <w:t>termiņā</w:t>
            </w:r>
            <w:proofErr w:type="spellEnd"/>
            <w:r w:rsidRPr="004176F8">
              <w:rPr>
                <w:rFonts w:eastAsia="Times New Roman"/>
                <w:sz w:val="20"/>
                <w:szCs w:val="20"/>
              </w:rPr>
              <w:t xml:space="preserve"> un ne </w:t>
            </w:r>
            <w:proofErr w:type="spellStart"/>
            <w:r w:rsidRPr="004176F8">
              <w:rPr>
                <w:rFonts w:eastAsia="Times New Roman"/>
                <w:sz w:val="20"/>
                <w:szCs w:val="20"/>
              </w:rPr>
              <w:t>vēlāk</w:t>
            </w:r>
            <w:proofErr w:type="spellEnd"/>
            <w:r w:rsidRPr="004176F8">
              <w:rPr>
                <w:rFonts w:eastAsia="Times New Roman"/>
                <w:sz w:val="20"/>
                <w:szCs w:val="20"/>
              </w:rPr>
              <w:t xml:space="preserve"> </w:t>
            </w:r>
            <w:proofErr w:type="spellStart"/>
            <w:r w:rsidRPr="004176F8">
              <w:rPr>
                <w:rFonts w:eastAsia="Times New Roman"/>
                <w:sz w:val="20"/>
                <w:szCs w:val="20"/>
              </w:rPr>
              <w:t>kā</w:t>
            </w:r>
            <w:proofErr w:type="spellEnd"/>
            <w:r w:rsidRPr="004176F8">
              <w:rPr>
                <w:rFonts w:eastAsia="Times New Roman"/>
                <w:sz w:val="20"/>
                <w:szCs w:val="20"/>
              </w:rPr>
              <w:t xml:space="preserve"> </w:t>
            </w:r>
            <w:proofErr w:type="spellStart"/>
            <w:r w:rsidRPr="004176F8">
              <w:rPr>
                <w:rFonts w:eastAsia="Times New Roman"/>
                <w:sz w:val="20"/>
                <w:szCs w:val="20"/>
              </w:rPr>
              <w:t>līdz</w:t>
            </w:r>
            <w:proofErr w:type="spellEnd"/>
            <w:r w:rsidRPr="004176F8">
              <w:rPr>
                <w:rFonts w:eastAsia="Times New Roman"/>
                <w:sz w:val="20"/>
                <w:szCs w:val="20"/>
              </w:rPr>
              <w:t xml:space="preserve"> </w:t>
            </w:r>
            <w:proofErr w:type="spellStart"/>
            <w:r w:rsidRPr="004176F8">
              <w:rPr>
                <w:rFonts w:eastAsia="Times New Roman"/>
                <w:sz w:val="20"/>
                <w:szCs w:val="20"/>
              </w:rPr>
              <w:t>šādam</w:t>
            </w:r>
            <w:proofErr w:type="spellEnd"/>
            <w:r w:rsidRPr="004176F8">
              <w:rPr>
                <w:rFonts w:eastAsia="Times New Roman"/>
                <w:sz w:val="20"/>
                <w:szCs w:val="20"/>
              </w:rPr>
              <w:t xml:space="preserve"> </w:t>
            </w:r>
            <w:proofErr w:type="spellStart"/>
            <w:r w:rsidRPr="004176F8">
              <w:rPr>
                <w:rFonts w:eastAsia="Times New Roman"/>
                <w:sz w:val="20"/>
                <w:szCs w:val="20"/>
              </w:rPr>
              <w:t>termiņam</w:t>
            </w:r>
            <w:proofErr w:type="spellEnd"/>
            <w:r w:rsidRPr="004176F8">
              <w:rPr>
                <w:rFonts w:eastAsia="Times New Roman"/>
                <w:sz w:val="20"/>
                <w:szCs w:val="20"/>
              </w:rPr>
              <w:t>:</w:t>
            </w:r>
          </w:p>
          <w:p w14:paraId="587EE55A" w14:textId="0FFCEC89" w:rsidR="004176F8" w:rsidRPr="004176F8" w:rsidRDefault="00EF7298" w:rsidP="004176F8">
            <w:pPr>
              <w:spacing w:after="0" w:line="240" w:lineRule="auto"/>
              <w:rPr>
                <w:rFonts w:eastAsia="Times New Roman"/>
                <w:sz w:val="20"/>
                <w:szCs w:val="20"/>
              </w:rPr>
            </w:pPr>
            <w:r w:rsidRPr="00A93EAB">
              <w:rPr>
                <w:rFonts w:eastAsia="Times New Roman"/>
                <w:b/>
                <w:bCs/>
                <w:sz w:val="20"/>
                <w:szCs w:val="20"/>
              </w:rPr>
              <w:t>P</w:t>
            </w:r>
            <w:r w:rsidR="004176F8" w:rsidRPr="00A93EAB">
              <w:rPr>
                <w:rFonts w:eastAsia="Times New Roman"/>
                <w:b/>
                <w:bCs/>
                <w:sz w:val="20"/>
                <w:szCs w:val="20"/>
              </w:rPr>
              <w:t xml:space="preserve">ar </w:t>
            </w:r>
            <w:proofErr w:type="spellStart"/>
            <w:r w:rsidR="004176F8" w:rsidRPr="00A93EAB">
              <w:rPr>
                <w:rFonts w:eastAsia="Times New Roman"/>
                <w:b/>
                <w:bCs/>
                <w:sz w:val="20"/>
                <w:szCs w:val="20"/>
              </w:rPr>
              <w:t>sēklām</w:t>
            </w:r>
            <w:proofErr w:type="spellEnd"/>
            <w:r w:rsidR="004176F8" w:rsidRPr="004176F8">
              <w:rPr>
                <w:rFonts w:eastAsia="Times New Roman"/>
                <w:sz w:val="20"/>
                <w:szCs w:val="20"/>
              </w:rPr>
              <w:t>:</w:t>
            </w:r>
          </w:p>
          <w:p w14:paraId="17318F54" w14:textId="0AEAAEC6" w:rsidR="004176F8" w:rsidRPr="004176F8" w:rsidRDefault="004176F8" w:rsidP="004176F8">
            <w:pPr>
              <w:spacing w:after="0" w:line="240" w:lineRule="auto"/>
              <w:rPr>
                <w:rFonts w:eastAsia="Times New Roman"/>
                <w:sz w:val="20"/>
                <w:szCs w:val="20"/>
              </w:rPr>
            </w:pPr>
            <w:r w:rsidRPr="004176F8">
              <w:rPr>
                <w:rFonts w:eastAsia="Times New Roman"/>
                <w:sz w:val="20"/>
                <w:szCs w:val="20"/>
              </w:rPr>
              <w:t>-</w:t>
            </w:r>
            <w:r w:rsidR="00EF7298">
              <w:rPr>
                <w:rFonts w:eastAsia="Times New Roman"/>
                <w:sz w:val="20"/>
                <w:szCs w:val="20"/>
              </w:rPr>
              <w:t xml:space="preserve"> </w:t>
            </w:r>
            <w:proofErr w:type="spellStart"/>
            <w:r w:rsidRPr="004176F8">
              <w:rPr>
                <w:rFonts w:eastAsia="Times New Roman"/>
                <w:sz w:val="20"/>
                <w:szCs w:val="20"/>
              </w:rPr>
              <w:t>dārzeņi</w:t>
            </w:r>
            <w:proofErr w:type="spellEnd"/>
            <w:r w:rsidRPr="004176F8">
              <w:rPr>
                <w:rFonts w:eastAsia="Times New Roman"/>
                <w:sz w:val="20"/>
                <w:szCs w:val="20"/>
              </w:rPr>
              <w:t xml:space="preserve">, </w:t>
            </w:r>
            <w:proofErr w:type="spellStart"/>
            <w:r w:rsidRPr="004176F8">
              <w:rPr>
                <w:rFonts w:eastAsia="Times New Roman"/>
                <w:sz w:val="20"/>
                <w:szCs w:val="20"/>
              </w:rPr>
              <w:t>labīb</w:t>
            </w:r>
            <w:r w:rsidR="00CA4E4C">
              <w:rPr>
                <w:rFonts w:eastAsia="Times New Roman"/>
                <w:sz w:val="20"/>
                <w:szCs w:val="20"/>
              </w:rPr>
              <w:t>a</w:t>
            </w:r>
            <w:proofErr w:type="spellEnd"/>
            <w:r w:rsidRPr="004176F8">
              <w:rPr>
                <w:rFonts w:eastAsia="Times New Roman"/>
                <w:sz w:val="20"/>
                <w:szCs w:val="20"/>
              </w:rPr>
              <w:t xml:space="preserve">, </w:t>
            </w:r>
            <w:proofErr w:type="spellStart"/>
            <w:r w:rsidRPr="004176F8">
              <w:rPr>
                <w:rFonts w:eastAsia="Times New Roman"/>
                <w:sz w:val="20"/>
                <w:szCs w:val="20"/>
              </w:rPr>
              <w:t>izņemot</w:t>
            </w:r>
            <w:proofErr w:type="spellEnd"/>
            <w:r w:rsidRPr="004176F8">
              <w:rPr>
                <w:rFonts w:eastAsia="Times New Roman"/>
                <w:sz w:val="20"/>
                <w:szCs w:val="20"/>
              </w:rPr>
              <w:t xml:space="preserve"> </w:t>
            </w:r>
            <w:proofErr w:type="spellStart"/>
            <w:r w:rsidRPr="004176F8">
              <w:rPr>
                <w:rFonts w:eastAsia="Times New Roman"/>
                <w:sz w:val="20"/>
                <w:szCs w:val="20"/>
              </w:rPr>
              <w:t>šo</w:t>
            </w:r>
            <w:proofErr w:type="spellEnd"/>
            <w:r w:rsidRPr="004176F8">
              <w:rPr>
                <w:rFonts w:eastAsia="Times New Roman"/>
                <w:sz w:val="20"/>
                <w:szCs w:val="20"/>
              </w:rPr>
              <w:t xml:space="preserve"> </w:t>
            </w:r>
            <w:proofErr w:type="spellStart"/>
            <w:r w:rsidRPr="004176F8">
              <w:rPr>
                <w:rFonts w:eastAsia="Times New Roman"/>
                <w:sz w:val="20"/>
                <w:szCs w:val="20"/>
              </w:rPr>
              <w:t>noteikumu</w:t>
            </w:r>
            <w:proofErr w:type="spellEnd"/>
            <w:r w:rsidRPr="004176F8">
              <w:rPr>
                <w:rFonts w:eastAsia="Times New Roman"/>
                <w:sz w:val="20"/>
                <w:szCs w:val="20"/>
              </w:rPr>
              <w:t xml:space="preserve"> 39.1.3. </w:t>
            </w:r>
            <w:proofErr w:type="spellStart"/>
            <w:r w:rsidRPr="004176F8">
              <w:rPr>
                <w:rFonts w:eastAsia="Times New Roman"/>
                <w:sz w:val="20"/>
                <w:szCs w:val="20"/>
              </w:rPr>
              <w:t>apakšpunktā</w:t>
            </w:r>
            <w:proofErr w:type="spellEnd"/>
            <w:r w:rsidRPr="004176F8">
              <w:rPr>
                <w:rFonts w:eastAsia="Times New Roman"/>
                <w:sz w:val="20"/>
                <w:szCs w:val="20"/>
              </w:rPr>
              <w:t xml:space="preserve"> </w:t>
            </w:r>
            <w:proofErr w:type="spellStart"/>
            <w:r w:rsidRPr="004176F8">
              <w:rPr>
                <w:rFonts w:eastAsia="Times New Roman"/>
                <w:sz w:val="20"/>
                <w:szCs w:val="20"/>
              </w:rPr>
              <w:t>minēt</w:t>
            </w:r>
            <w:r w:rsidR="00CA4E4C">
              <w:rPr>
                <w:rFonts w:eastAsia="Times New Roman"/>
                <w:sz w:val="20"/>
                <w:szCs w:val="20"/>
              </w:rPr>
              <w:t>ā</w:t>
            </w:r>
            <w:proofErr w:type="spellEnd"/>
            <w:r w:rsidRPr="004176F8">
              <w:rPr>
                <w:rFonts w:eastAsia="Times New Roman"/>
                <w:sz w:val="20"/>
                <w:szCs w:val="20"/>
              </w:rPr>
              <w:t xml:space="preserve"> </w:t>
            </w:r>
            <w:proofErr w:type="spellStart"/>
            <w:r w:rsidRPr="004176F8">
              <w:rPr>
                <w:rFonts w:eastAsia="Times New Roman"/>
                <w:sz w:val="20"/>
                <w:szCs w:val="20"/>
              </w:rPr>
              <w:t>ziemāju</w:t>
            </w:r>
            <w:proofErr w:type="spellEnd"/>
            <w:r w:rsidRPr="004176F8">
              <w:rPr>
                <w:rFonts w:eastAsia="Times New Roman"/>
                <w:sz w:val="20"/>
                <w:szCs w:val="20"/>
              </w:rPr>
              <w:t xml:space="preserve"> </w:t>
            </w:r>
            <w:proofErr w:type="spellStart"/>
            <w:r w:rsidRPr="004176F8">
              <w:rPr>
                <w:rFonts w:eastAsia="Times New Roman"/>
                <w:sz w:val="20"/>
                <w:szCs w:val="20"/>
              </w:rPr>
              <w:t>labīb</w:t>
            </w:r>
            <w:r w:rsidR="00CA4E4C">
              <w:rPr>
                <w:rFonts w:eastAsia="Times New Roman"/>
                <w:sz w:val="20"/>
                <w:szCs w:val="20"/>
              </w:rPr>
              <w:t>a</w:t>
            </w:r>
            <w:proofErr w:type="spellEnd"/>
            <w:r w:rsidRPr="004176F8">
              <w:rPr>
                <w:rFonts w:eastAsia="Times New Roman"/>
                <w:sz w:val="20"/>
                <w:szCs w:val="20"/>
              </w:rPr>
              <w:t xml:space="preserve">, </w:t>
            </w:r>
            <w:proofErr w:type="spellStart"/>
            <w:r w:rsidRPr="004176F8">
              <w:rPr>
                <w:rFonts w:eastAsia="Times New Roman"/>
                <w:sz w:val="20"/>
                <w:szCs w:val="20"/>
              </w:rPr>
              <w:t>kartupeļ</w:t>
            </w:r>
            <w:r w:rsidR="00CA4E4C">
              <w:rPr>
                <w:rFonts w:eastAsia="Times New Roman"/>
                <w:sz w:val="20"/>
                <w:szCs w:val="20"/>
              </w:rPr>
              <w:t>i</w:t>
            </w:r>
            <w:proofErr w:type="spellEnd"/>
            <w:r w:rsidRPr="004176F8">
              <w:rPr>
                <w:rFonts w:eastAsia="Times New Roman"/>
                <w:sz w:val="20"/>
                <w:szCs w:val="20"/>
              </w:rPr>
              <w:t xml:space="preserve">, </w:t>
            </w:r>
            <w:proofErr w:type="spellStart"/>
            <w:r w:rsidRPr="004176F8">
              <w:rPr>
                <w:rFonts w:eastAsia="Times New Roman"/>
                <w:sz w:val="20"/>
                <w:szCs w:val="20"/>
              </w:rPr>
              <w:t>bietē</w:t>
            </w:r>
            <w:r w:rsidR="00CA4E4C">
              <w:rPr>
                <w:rFonts w:eastAsia="Times New Roman"/>
                <w:sz w:val="20"/>
                <w:szCs w:val="20"/>
              </w:rPr>
              <w:t>s</w:t>
            </w:r>
            <w:proofErr w:type="spellEnd"/>
            <w:r w:rsidRPr="004176F8">
              <w:rPr>
                <w:rFonts w:eastAsia="Times New Roman"/>
                <w:sz w:val="20"/>
                <w:szCs w:val="20"/>
              </w:rPr>
              <w:t xml:space="preserve">, </w:t>
            </w:r>
            <w:proofErr w:type="spellStart"/>
            <w:r w:rsidRPr="004176F8">
              <w:rPr>
                <w:rFonts w:eastAsia="Times New Roman"/>
                <w:sz w:val="20"/>
                <w:szCs w:val="20"/>
              </w:rPr>
              <w:t>lopbarības</w:t>
            </w:r>
            <w:proofErr w:type="spellEnd"/>
            <w:r w:rsidRPr="004176F8">
              <w:rPr>
                <w:rFonts w:eastAsia="Times New Roman"/>
                <w:sz w:val="20"/>
                <w:szCs w:val="20"/>
              </w:rPr>
              <w:t xml:space="preserve"> </w:t>
            </w:r>
            <w:proofErr w:type="spellStart"/>
            <w:r w:rsidRPr="004176F8">
              <w:rPr>
                <w:rFonts w:eastAsia="Times New Roman"/>
                <w:sz w:val="20"/>
                <w:szCs w:val="20"/>
              </w:rPr>
              <w:t>augi</w:t>
            </w:r>
            <w:proofErr w:type="spellEnd"/>
            <w:r w:rsidRPr="004176F8">
              <w:rPr>
                <w:rFonts w:eastAsia="Times New Roman"/>
                <w:sz w:val="20"/>
                <w:szCs w:val="20"/>
              </w:rPr>
              <w:t xml:space="preserve">, </w:t>
            </w:r>
            <w:proofErr w:type="spellStart"/>
            <w:r w:rsidRPr="004176F8">
              <w:rPr>
                <w:rFonts w:eastAsia="Times New Roman"/>
                <w:sz w:val="20"/>
                <w:szCs w:val="20"/>
              </w:rPr>
              <w:t>izņemot</w:t>
            </w:r>
            <w:proofErr w:type="spellEnd"/>
            <w:r w:rsidRPr="004176F8">
              <w:rPr>
                <w:rFonts w:eastAsia="Times New Roman"/>
                <w:sz w:val="20"/>
                <w:szCs w:val="20"/>
              </w:rPr>
              <w:t xml:space="preserve"> </w:t>
            </w:r>
            <w:proofErr w:type="spellStart"/>
            <w:r w:rsidRPr="004176F8">
              <w:rPr>
                <w:rFonts w:eastAsia="Times New Roman"/>
                <w:sz w:val="20"/>
                <w:szCs w:val="20"/>
              </w:rPr>
              <w:t>šo</w:t>
            </w:r>
            <w:proofErr w:type="spellEnd"/>
            <w:r w:rsidRPr="004176F8">
              <w:rPr>
                <w:rFonts w:eastAsia="Times New Roman"/>
                <w:sz w:val="20"/>
                <w:szCs w:val="20"/>
              </w:rPr>
              <w:t xml:space="preserve"> </w:t>
            </w:r>
            <w:proofErr w:type="spellStart"/>
            <w:r w:rsidRPr="004176F8">
              <w:rPr>
                <w:rFonts w:eastAsia="Times New Roman"/>
                <w:sz w:val="20"/>
                <w:szCs w:val="20"/>
              </w:rPr>
              <w:t>noteikumu</w:t>
            </w:r>
            <w:proofErr w:type="spellEnd"/>
            <w:r w:rsidRPr="004176F8">
              <w:rPr>
                <w:rFonts w:eastAsia="Times New Roman"/>
                <w:sz w:val="20"/>
                <w:szCs w:val="20"/>
              </w:rPr>
              <w:t xml:space="preserve"> 39.1.2. </w:t>
            </w:r>
            <w:proofErr w:type="spellStart"/>
            <w:r w:rsidRPr="004176F8">
              <w:rPr>
                <w:rFonts w:eastAsia="Times New Roman"/>
                <w:sz w:val="20"/>
                <w:szCs w:val="20"/>
              </w:rPr>
              <w:t>apakšpunktā</w:t>
            </w:r>
            <w:proofErr w:type="spellEnd"/>
            <w:r w:rsidRPr="004176F8">
              <w:rPr>
                <w:rFonts w:eastAsia="Times New Roman"/>
                <w:sz w:val="20"/>
                <w:szCs w:val="20"/>
              </w:rPr>
              <w:t xml:space="preserve"> </w:t>
            </w:r>
            <w:proofErr w:type="spellStart"/>
            <w:r w:rsidRPr="004176F8">
              <w:rPr>
                <w:rFonts w:eastAsia="Times New Roman"/>
                <w:sz w:val="20"/>
                <w:szCs w:val="20"/>
              </w:rPr>
              <w:t>minētos</w:t>
            </w:r>
            <w:proofErr w:type="spellEnd"/>
            <w:r w:rsidRPr="004176F8">
              <w:rPr>
                <w:rFonts w:eastAsia="Times New Roman"/>
                <w:sz w:val="20"/>
                <w:szCs w:val="20"/>
              </w:rPr>
              <w:t xml:space="preserve"> </w:t>
            </w:r>
            <w:proofErr w:type="spellStart"/>
            <w:r w:rsidRPr="004176F8">
              <w:rPr>
                <w:rFonts w:eastAsia="Times New Roman"/>
                <w:sz w:val="20"/>
                <w:szCs w:val="20"/>
              </w:rPr>
              <w:t>ziemas</w:t>
            </w:r>
            <w:proofErr w:type="spellEnd"/>
            <w:r w:rsidRPr="004176F8">
              <w:rPr>
                <w:rFonts w:eastAsia="Times New Roman"/>
                <w:sz w:val="20"/>
                <w:szCs w:val="20"/>
              </w:rPr>
              <w:t xml:space="preserve"> </w:t>
            </w:r>
            <w:proofErr w:type="spellStart"/>
            <w:r w:rsidRPr="004176F8">
              <w:rPr>
                <w:rFonts w:eastAsia="Times New Roman"/>
                <w:sz w:val="20"/>
                <w:szCs w:val="20"/>
              </w:rPr>
              <w:t>lopbarības</w:t>
            </w:r>
            <w:proofErr w:type="spellEnd"/>
            <w:r w:rsidRPr="004176F8">
              <w:rPr>
                <w:rFonts w:eastAsia="Times New Roman"/>
                <w:sz w:val="20"/>
                <w:szCs w:val="20"/>
              </w:rPr>
              <w:t xml:space="preserve"> </w:t>
            </w:r>
            <w:proofErr w:type="spellStart"/>
            <w:r w:rsidRPr="004176F8">
              <w:rPr>
                <w:rFonts w:eastAsia="Times New Roman"/>
                <w:sz w:val="20"/>
                <w:szCs w:val="20"/>
              </w:rPr>
              <w:t>augus</w:t>
            </w:r>
            <w:proofErr w:type="spellEnd"/>
            <w:r w:rsidRPr="004176F8">
              <w:rPr>
                <w:rFonts w:eastAsia="Times New Roman"/>
                <w:sz w:val="20"/>
                <w:szCs w:val="20"/>
              </w:rPr>
              <w:t xml:space="preserve">, </w:t>
            </w:r>
            <w:proofErr w:type="spellStart"/>
            <w:r w:rsidRPr="004176F8">
              <w:rPr>
                <w:rFonts w:eastAsia="Times New Roman"/>
                <w:sz w:val="20"/>
                <w:szCs w:val="20"/>
              </w:rPr>
              <w:t>lini</w:t>
            </w:r>
            <w:proofErr w:type="spellEnd"/>
            <w:r w:rsidRPr="004176F8">
              <w:rPr>
                <w:rFonts w:eastAsia="Times New Roman"/>
                <w:sz w:val="20"/>
                <w:szCs w:val="20"/>
              </w:rPr>
              <w:t xml:space="preserve">, </w:t>
            </w:r>
            <w:proofErr w:type="spellStart"/>
            <w:r w:rsidRPr="004176F8">
              <w:rPr>
                <w:rFonts w:eastAsia="Times New Roman"/>
                <w:sz w:val="20"/>
                <w:szCs w:val="20"/>
              </w:rPr>
              <w:t>vasaras</w:t>
            </w:r>
            <w:proofErr w:type="spellEnd"/>
            <w:r w:rsidRPr="004176F8">
              <w:rPr>
                <w:rFonts w:eastAsia="Times New Roman"/>
                <w:sz w:val="20"/>
                <w:szCs w:val="20"/>
              </w:rPr>
              <w:t xml:space="preserve"> </w:t>
            </w:r>
            <w:proofErr w:type="spellStart"/>
            <w:r w:rsidRPr="004176F8">
              <w:rPr>
                <w:rFonts w:eastAsia="Times New Roman"/>
                <w:sz w:val="20"/>
                <w:szCs w:val="20"/>
              </w:rPr>
              <w:t>rapsi</w:t>
            </w:r>
            <w:r w:rsidR="00CA4E4C">
              <w:rPr>
                <w:rFonts w:eastAsia="Times New Roman"/>
                <w:sz w:val="20"/>
                <w:szCs w:val="20"/>
              </w:rPr>
              <w:t>s</w:t>
            </w:r>
            <w:proofErr w:type="spellEnd"/>
            <w:r w:rsidRPr="004176F8">
              <w:rPr>
                <w:rFonts w:eastAsia="Times New Roman"/>
                <w:sz w:val="20"/>
                <w:szCs w:val="20"/>
              </w:rPr>
              <w:t xml:space="preserve">, </w:t>
            </w:r>
            <w:proofErr w:type="spellStart"/>
            <w:r w:rsidRPr="004176F8">
              <w:rPr>
                <w:rFonts w:eastAsia="Times New Roman"/>
                <w:sz w:val="20"/>
                <w:szCs w:val="20"/>
              </w:rPr>
              <w:t>vasaras</w:t>
            </w:r>
            <w:proofErr w:type="spellEnd"/>
            <w:r w:rsidRPr="004176F8">
              <w:rPr>
                <w:rFonts w:eastAsia="Times New Roman"/>
                <w:sz w:val="20"/>
                <w:szCs w:val="20"/>
              </w:rPr>
              <w:t xml:space="preserve"> </w:t>
            </w:r>
            <w:proofErr w:type="spellStart"/>
            <w:r w:rsidRPr="004176F8">
              <w:rPr>
                <w:rFonts w:eastAsia="Times New Roman"/>
                <w:sz w:val="20"/>
                <w:szCs w:val="20"/>
              </w:rPr>
              <w:t>ripsi</w:t>
            </w:r>
            <w:r w:rsidR="00CA4E4C">
              <w:rPr>
                <w:rFonts w:eastAsia="Times New Roman"/>
                <w:sz w:val="20"/>
                <w:szCs w:val="20"/>
              </w:rPr>
              <w:t>s</w:t>
            </w:r>
            <w:proofErr w:type="spellEnd"/>
            <w:r w:rsidRPr="004176F8">
              <w:rPr>
                <w:rFonts w:eastAsia="Times New Roman"/>
                <w:sz w:val="20"/>
                <w:szCs w:val="20"/>
              </w:rPr>
              <w:t xml:space="preserve"> un </w:t>
            </w:r>
            <w:proofErr w:type="spellStart"/>
            <w:r w:rsidRPr="004176F8">
              <w:rPr>
                <w:rFonts w:eastAsia="Times New Roman"/>
                <w:sz w:val="20"/>
                <w:szCs w:val="20"/>
              </w:rPr>
              <w:t>pārējiem</w:t>
            </w:r>
            <w:proofErr w:type="spellEnd"/>
            <w:r w:rsidRPr="004176F8">
              <w:rPr>
                <w:rFonts w:eastAsia="Times New Roman"/>
                <w:sz w:val="20"/>
                <w:szCs w:val="20"/>
              </w:rPr>
              <w:t xml:space="preserve"> </w:t>
            </w:r>
            <w:proofErr w:type="spellStart"/>
            <w:r w:rsidRPr="004176F8">
              <w:rPr>
                <w:rFonts w:eastAsia="Times New Roman"/>
                <w:sz w:val="20"/>
                <w:szCs w:val="20"/>
              </w:rPr>
              <w:t>eļļas</w:t>
            </w:r>
            <w:proofErr w:type="spellEnd"/>
            <w:r w:rsidRPr="004176F8">
              <w:rPr>
                <w:rFonts w:eastAsia="Times New Roman"/>
                <w:sz w:val="20"/>
                <w:szCs w:val="20"/>
              </w:rPr>
              <w:t xml:space="preserve"> </w:t>
            </w:r>
            <w:proofErr w:type="spellStart"/>
            <w:r w:rsidRPr="004176F8">
              <w:rPr>
                <w:rFonts w:eastAsia="Times New Roman"/>
                <w:sz w:val="20"/>
                <w:szCs w:val="20"/>
              </w:rPr>
              <w:t>augi</w:t>
            </w:r>
            <w:proofErr w:type="spellEnd"/>
            <w:r w:rsidRPr="004176F8">
              <w:rPr>
                <w:rFonts w:eastAsia="Times New Roman"/>
                <w:sz w:val="20"/>
                <w:szCs w:val="20"/>
              </w:rPr>
              <w:t xml:space="preserve"> un </w:t>
            </w:r>
            <w:proofErr w:type="spellStart"/>
            <w:r w:rsidRPr="004176F8">
              <w:rPr>
                <w:rFonts w:eastAsia="Times New Roman"/>
                <w:sz w:val="20"/>
                <w:szCs w:val="20"/>
              </w:rPr>
              <w:t>šķiedraugi</w:t>
            </w:r>
            <w:proofErr w:type="spellEnd"/>
            <w:r w:rsidRPr="004176F8">
              <w:rPr>
                <w:rFonts w:eastAsia="Times New Roman"/>
                <w:sz w:val="20"/>
                <w:szCs w:val="20"/>
              </w:rPr>
              <w:t xml:space="preserve"> – </w:t>
            </w:r>
            <w:proofErr w:type="spellStart"/>
            <w:r w:rsidRPr="004176F8">
              <w:rPr>
                <w:rFonts w:eastAsia="Times New Roman"/>
                <w:sz w:val="20"/>
                <w:szCs w:val="20"/>
              </w:rPr>
              <w:t>līdz</w:t>
            </w:r>
            <w:proofErr w:type="spellEnd"/>
            <w:r w:rsidRPr="004176F8">
              <w:rPr>
                <w:rFonts w:eastAsia="Times New Roman"/>
                <w:sz w:val="20"/>
                <w:szCs w:val="20"/>
              </w:rPr>
              <w:t xml:space="preserve"> 15. </w:t>
            </w:r>
            <w:proofErr w:type="spellStart"/>
            <w:r w:rsidRPr="004176F8">
              <w:rPr>
                <w:rFonts w:eastAsia="Times New Roman"/>
                <w:sz w:val="20"/>
                <w:szCs w:val="20"/>
              </w:rPr>
              <w:t>jūnijam</w:t>
            </w:r>
            <w:proofErr w:type="spellEnd"/>
            <w:r w:rsidRPr="004176F8">
              <w:rPr>
                <w:rFonts w:eastAsia="Times New Roman"/>
                <w:sz w:val="20"/>
                <w:szCs w:val="20"/>
              </w:rPr>
              <w:t>;</w:t>
            </w:r>
          </w:p>
          <w:p w14:paraId="635456FD" w14:textId="4B1CA25F" w:rsidR="004176F8" w:rsidRPr="004176F8" w:rsidRDefault="004176F8" w:rsidP="004176F8">
            <w:pPr>
              <w:spacing w:after="0" w:line="240" w:lineRule="auto"/>
              <w:rPr>
                <w:rFonts w:eastAsia="Times New Roman"/>
                <w:sz w:val="20"/>
                <w:szCs w:val="20"/>
              </w:rPr>
            </w:pPr>
            <w:r w:rsidRPr="004176F8">
              <w:rPr>
                <w:rFonts w:eastAsia="Times New Roman"/>
                <w:sz w:val="20"/>
                <w:szCs w:val="20"/>
              </w:rPr>
              <w:t xml:space="preserve">- </w:t>
            </w:r>
            <w:proofErr w:type="spellStart"/>
            <w:r w:rsidRPr="004176F8">
              <w:rPr>
                <w:rFonts w:eastAsia="Times New Roman"/>
                <w:sz w:val="20"/>
                <w:szCs w:val="20"/>
              </w:rPr>
              <w:t>ziemas</w:t>
            </w:r>
            <w:proofErr w:type="spellEnd"/>
            <w:r w:rsidRPr="004176F8">
              <w:rPr>
                <w:rFonts w:eastAsia="Times New Roman"/>
                <w:sz w:val="20"/>
                <w:szCs w:val="20"/>
              </w:rPr>
              <w:t xml:space="preserve"> </w:t>
            </w:r>
            <w:proofErr w:type="spellStart"/>
            <w:r w:rsidRPr="004176F8">
              <w:rPr>
                <w:rFonts w:eastAsia="Times New Roman"/>
                <w:sz w:val="20"/>
                <w:szCs w:val="20"/>
              </w:rPr>
              <w:t>rapsi</w:t>
            </w:r>
            <w:r w:rsidR="00CA4E4C">
              <w:rPr>
                <w:rFonts w:eastAsia="Times New Roman"/>
                <w:sz w:val="20"/>
                <w:szCs w:val="20"/>
              </w:rPr>
              <w:t>s</w:t>
            </w:r>
            <w:proofErr w:type="spellEnd"/>
            <w:r w:rsidRPr="004176F8">
              <w:rPr>
                <w:rFonts w:eastAsia="Times New Roman"/>
                <w:sz w:val="20"/>
                <w:szCs w:val="20"/>
              </w:rPr>
              <w:t xml:space="preserve">, </w:t>
            </w:r>
            <w:proofErr w:type="spellStart"/>
            <w:r w:rsidRPr="004176F8">
              <w:rPr>
                <w:rFonts w:eastAsia="Times New Roman"/>
                <w:sz w:val="20"/>
                <w:szCs w:val="20"/>
              </w:rPr>
              <w:t>ziemas</w:t>
            </w:r>
            <w:proofErr w:type="spellEnd"/>
            <w:r w:rsidRPr="004176F8">
              <w:rPr>
                <w:rFonts w:eastAsia="Times New Roman"/>
                <w:sz w:val="20"/>
                <w:szCs w:val="20"/>
              </w:rPr>
              <w:t xml:space="preserve"> </w:t>
            </w:r>
            <w:proofErr w:type="spellStart"/>
            <w:r w:rsidRPr="004176F8">
              <w:rPr>
                <w:rFonts w:eastAsia="Times New Roman"/>
                <w:sz w:val="20"/>
                <w:szCs w:val="20"/>
              </w:rPr>
              <w:t>ripsi</w:t>
            </w:r>
            <w:r w:rsidR="00CA4E4C">
              <w:rPr>
                <w:rFonts w:eastAsia="Times New Roman"/>
                <w:sz w:val="20"/>
                <w:szCs w:val="20"/>
              </w:rPr>
              <w:t>s</w:t>
            </w:r>
            <w:proofErr w:type="spellEnd"/>
            <w:r w:rsidRPr="004176F8">
              <w:rPr>
                <w:rFonts w:eastAsia="Times New Roman"/>
                <w:sz w:val="20"/>
                <w:szCs w:val="20"/>
              </w:rPr>
              <w:t xml:space="preserve"> un </w:t>
            </w:r>
            <w:proofErr w:type="spellStart"/>
            <w:r w:rsidRPr="004176F8">
              <w:rPr>
                <w:rFonts w:eastAsia="Times New Roman"/>
                <w:sz w:val="20"/>
                <w:szCs w:val="20"/>
              </w:rPr>
              <w:t>cit</w:t>
            </w:r>
            <w:r w:rsidR="00CA4E4C">
              <w:rPr>
                <w:rFonts w:eastAsia="Times New Roman"/>
                <w:sz w:val="20"/>
                <w:szCs w:val="20"/>
              </w:rPr>
              <w:t>as</w:t>
            </w:r>
            <w:proofErr w:type="spellEnd"/>
            <w:r w:rsidRPr="004176F8">
              <w:rPr>
                <w:rFonts w:eastAsia="Times New Roman"/>
                <w:sz w:val="20"/>
                <w:szCs w:val="20"/>
              </w:rPr>
              <w:t xml:space="preserve"> </w:t>
            </w:r>
            <w:proofErr w:type="spellStart"/>
            <w:r w:rsidRPr="004176F8">
              <w:rPr>
                <w:rFonts w:eastAsia="Times New Roman"/>
                <w:sz w:val="20"/>
                <w:szCs w:val="20"/>
              </w:rPr>
              <w:t>sug</w:t>
            </w:r>
            <w:r w:rsidR="00CA4E4C">
              <w:rPr>
                <w:rFonts w:eastAsia="Times New Roman"/>
                <w:sz w:val="20"/>
                <w:szCs w:val="20"/>
              </w:rPr>
              <w:t>as</w:t>
            </w:r>
            <w:proofErr w:type="spellEnd"/>
            <w:r w:rsidRPr="004176F8">
              <w:rPr>
                <w:rFonts w:eastAsia="Times New Roman"/>
                <w:sz w:val="20"/>
                <w:szCs w:val="20"/>
              </w:rPr>
              <w:t xml:space="preserve">, </w:t>
            </w:r>
            <w:proofErr w:type="spellStart"/>
            <w:r w:rsidRPr="004176F8">
              <w:rPr>
                <w:rFonts w:eastAsia="Times New Roman"/>
                <w:sz w:val="20"/>
                <w:szCs w:val="20"/>
              </w:rPr>
              <w:t>kurām</w:t>
            </w:r>
            <w:proofErr w:type="spellEnd"/>
            <w:r w:rsidRPr="004176F8">
              <w:rPr>
                <w:rFonts w:eastAsia="Times New Roman"/>
                <w:sz w:val="20"/>
                <w:szCs w:val="20"/>
              </w:rPr>
              <w:t xml:space="preserve"> </w:t>
            </w:r>
            <w:proofErr w:type="spellStart"/>
            <w:r w:rsidRPr="004176F8">
              <w:rPr>
                <w:rFonts w:eastAsia="Times New Roman"/>
                <w:sz w:val="20"/>
                <w:szCs w:val="20"/>
              </w:rPr>
              <w:t>ir</w:t>
            </w:r>
            <w:proofErr w:type="spellEnd"/>
            <w:r w:rsidRPr="004176F8">
              <w:rPr>
                <w:rFonts w:eastAsia="Times New Roman"/>
                <w:sz w:val="20"/>
                <w:szCs w:val="20"/>
              </w:rPr>
              <w:t xml:space="preserve"> </w:t>
            </w:r>
            <w:proofErr w:type="spellStart"/>
            <w:r w:rsidRPr="004176F8">
              <w:rPr>
                <w:rFonts w:eastAsia="Times New Roman"/>
                <w:sz w:val="20"/>
                <w:szCs w:val="20"/>
              </w:rPr>
              <w:t>ziemāju</w:t>
            </w:r>
            <w:proofErr w:type="spellEnd"/>
            <w:r w:rsidRPr="004176F8">
              <w:rPr>
                <w:rFonts w:eastAsia="Times New Roman"/>
                <w:sz w:val="20"/>
                <w:szCs w:val="20"/>
              </w:rPr>
              <w:t xml:space="preserve"> forma, </w:t>
            </w:r>
            <w:proofErr w:type="spellStart"/>
            <w:r w:rsidRPr="004176F8">
              <w:rPr>
                <w:rFonts w:eastAsia="Times New Roman"/>
                <w:sz w:val="20"/>
                <w:szCs w:val="20"/>
              </w:rPr>
              <w:t>izņemot</w:t>
            </w:r>
            <w:proofErr w:type="spellEnd"/>
            <w:r w:rsidRPr="004176F8">
              <w:rPr>
                <w:rFonts w:eastAsia="Times New Roman"/>
                <w:sz w:val="20"/>
                <w:szCs w:val="20"/>
              </w:rPr>
              <w:t xml:space="preserve"> </w:t>
            </w:r>
            <w:proofErr w:type="spellStart"/>
            <w:r w:rsidRPr="004176F8">
              <w:rPr>
                <w:rFonts w:eastAsia="Times New Roman"/>
                <w:sz w:val="20"/>
                <w:szCs w:val="20"/>
              </w:rPr>
              <w:t>šo</w:t>
            </w:r>
            <w:proofErr w:type="spellEnd"/>
            <w:r w:rsidRPr="004176F8">
              <w:rPr>
                <w:rFonts w:eastAsia="Times New Roman"/>
                <w:sz w:val="20"/>
                <w:szCs w:val="20"/>
              </w:rPr>
              <w:t xml:space="preserve"> </w:t>
            </w:r>
            <w:proofErr w:type="spellStart"/>
            <w:r w:rsidRPr="004176F8">
              <w:rPr>
                <w:rFonts w:eastAsia="Times New Roman"/>
                <w:sz w:val="20"/>
                <w:szCs w:val="20"/>
              </w:rPr>
              <w:t>noteikumu</w:t>
            </w:r>
            <w:proofErr w:type="spellEnd"/>
            <w:r w:rsidRPr="004176F8">
              <w:rPr>
                <w:rFonts w:eastAsia="Times New Roman"/>
                <w:sz w:val="20"/>
                <w:szCs w:val="20"/>
              </w:rPr>
              <w:t xml:space="preserve"> 39.1.3. </w:t>
            </w:r>
            <w:proofErr w:type="spellStart"/>
            <w:r w:rsidRPr="004176F8">
              <w:rPr>
                <w:rFonts w:eastAsia="Times New Roman"/>
                <w:sz w:val="20"/>
                <w:szCs w:val="20"/>
              </w:rPr>
              <w:t>apakšpunktā</w:t>
            </w:r>
            <w:proofErr w:type="spellEnd"/>
            <w:r w:rsidRPr="004176F8">
              <w:rPr>
                <w:rFonts w:eastAsia="Times New Roman"/>
                <w:sz w:val="20"/>
                <w:szCs w:val="20"/>
              </w:rPr>
              <w:t xml:space="preserve"> </w:t>
            </w:r>
            <w:proofErr w:type="spellStart"/>
            <w:r w:rsidRPr="004176F8">
              <w:rPr>
                <w:rFonts w:eastAsia="Times New Roman"/>
                <w:sz w:val="20"/>
                <w:szCs w:val="20"/>
              </w:rPr>
              <w:t>minēto</w:t>
            </w:r>
            <w:proofErr w:type="spellEnd"/>
            <w:r w:rsidRPr="004176F8">
              <w:rPr>
                <w:rFonts w:eastAsia="Times New Roman"/>
                <w:sz w:val="20"/>
                <w:szCs w:val="20"/>
              </w:rPr>
              <w:t xml:space="preserve"> </w:t>
            </w:r>
            <w:proofErr w:type="spellStart"/>
            <w:r w:rsidRPr="004176F8">
              <w:rPr>
                <w:rFonts w:eastAsia="Times New Roman"/>
                <w:sz w:val="20"/>
                <w:szCs w:val="20"/>
              </w:rPr>
              <w:t>ziemāju</w:t>
            </w:r>
            <w:proofErr w:type="spellEnd"/>
            <w:r w:rsidRPr="004176F8">
              <w:rPr>
                <w:rFonts w:eastAsia="Times New Roman"/>
                <w:sz w:val="20"/>
                <w:szCs w:val="20"/>
              </w:rPr>
              <w:t xml:space="preserve"> </w:t>
            </w:r>
            <w:proofErr w:type="spellStart"/>
            <w:r w:rsidRPr="004176F8">
              <w:rPr>
                <w:rFonts w:eastAsia="Times New Roman"/>
                <w:sz w:val="20"/>
                <w:szCs w:val="20"/>
              </w:rPr>
              <w:t>labību</w:t>
            </w:r>
            <w:proofErr w:type="spellEnd"/>
            <w:r w:rsidRPr="004176F8">
              <w:rPr>
                <w:rFonts w:eastAsia="Times New Roman"/>
                <w:sz w:val="20"/>
                <w:szCs w:val="20"/>
              </w:rPr>
              <w:t xml:space="preserve">, – </w:t>
            </w:r>
            <w:proofErr w:type="spellStart"/>
            <w:r w:rsidRPr="004176F8">
              <w:rPr>
                <w:rFonts w:eastAsia="Times New Roman"/>
                <w:sz w:val="20"/>
                <w:szCs w:val="20"/>
              </w:rPr>
              <w:t>līdz</w:t>
            </w:r>
            <w:proofErr w:type="spellEnd"/>
            <w:r w:rsidRPr="004176F8">
              <w:rPr>
                <w:rFonts w:eastAsia="Times New Roman"/>
                <w:sz w:val="20"/>
                <w:szCs w:val="20"/>
              </w:rPr>
              <w:t xml:space="preserve"> 20. </w:t>
            </w:r>
            <w:proofErr w:type="spellStart"/>
            <w:r w:rsidRPr="004176F8">
              <w:rPr>
                <w:rFonts w:eastAsia="Times New Roman"/>
                <w:sz w:val="20"/>
                <w:szCs w:val="20"/>
              </w:rPr>
              <w:t>augustam</w:t>
            </w:r>
            <w:proofErr w:type="spellEnd"/>
            <w:r w:rsidRPr="004176F8">
              <w:rPr>
                <w:rFonts w:eastAsia="Times New Roman"/>
                <w:sz w:val="20"/>
                <w:szCs w:val="20"/>
              </w:rPr>
              <w:t>;</w:t>
            </w:r>
          </w:p>
          <w:p w14:paraId="359A2112" w14:textId="4306632D" w:rsidR="004176F8" w:rsidRDefault="004176F8" w:rsidP="004176F8">
            <w:pPr>
              <w:spacing w:after="0" w:line="240" w:lineRule="auto"/>
              <w:rPr>
                <w:rFonts w:eastAsia="Times New Roman"/>
                <w:sz w:val="20"/>
                <w:szCs w:val="20"/>
              </w:rPr>
            </w:pPr>
            <w:r w:rsidRPr="004176F8">
              <w:rPr>
                <w:rFonts w:eastAsia="Times New Roman"/>
                <w:sz w:val="20"/>
                <w:szCs w:val="20"/>
              </w:rPr>
              <w:t>-</w:t>
            </w:r>
            <w:r w:rsidR="00EF7298">
              <w:rPr>
                <w:rFonts w:eastAsia="Times New Roman"/>
                <w:sz w:val="20"/>
                <w:szCs w:val="20"/>
              </w:rPr>
              <w:t xml:space="preserve"> </w:t>
            </w:r>
            <w:proofErr w:type="spellStart"/>
            <w:r w:rsidRPr="004176F8">
              <w:rPr>
                <w:rFonts w:eastAsia="Times New Roman"/>
                <w:sz w:val="20"/>
                <w:szCs w:val="20"/>
              </w:rPr>
              <w:t>ziemāju</w:t>
            </w:r>
            <w:proofErr w:type="spellEnd"/>
            <w:r w:rsidRPr="004176F8">
              <w:rPr>
                <w:rFonts w:eastAsia="Times New Roman"/>
                <w:sz w:val="20"/>
                <w:szCs w:val="20"/>
              </w:rPr>
              <w:t xml:space="preserve"> </w:t>
            </w:r>
            <w:proofErr w:type="spellStart"/>
            <w:r w:rsidRPr="004176F8">
              <w:rPr>
                <w:rFonts w:eastAsia="Times New Roman"/>
                <w:sz w:val="20"/>
                <w:szCs w:val="20"/>
              </w:rPr>
              <w:t>labīb</w:t>
            </w:r>
            <w:r w:rsidR="00EF7298">
              <w:rPr>
                <w:rFonts w:eastAsia="Times New Roman"/>
                <w:sz w:val="20"/>
                <w:szCs w:val="20"/>
              </w:rPr>
              <w:t>a</w:t>
            </w:r>
            <w:proofErr w:type="spellEnd"/>
            <w:r w:rsidR="00EF7298">
              <w:rPr>
                <w:rFonts w:eastAsia="Times New Roman"/>
                <w:sz w:val="20"/>
                <w:szCs w:val="20"/>
              </w:rPr>
              <w:t xml:space="preserve"> </w:t>
            </w:r>
            <w:r w:rsidRPr="004176F8">
              <w:rPr>
                <w:rFonts w:eastAsia="Times New Roman"/>
                <w:sz w:val="20"/>
                <w:szCs w:val="20"/>
              </w:rPr>
              <w:t xml:space="preserve">– </w:t>
            </w:r>
            <w:proofErr w:type="spellStart"/>
            <w:r w:rsidRPr="004176F8">
              <w:rPr>
                <w:rFonts w:eastAsia="Times New Roman"/>
                <w:sz w:val="20"/>
                <w:szCs w:val="20"/>
              </w:rPr>
              <w:t>līdz</w:t>
            </w:r>
            <w:proofErr w:type="spellEnd"/>
            <w:r w:rsidRPr="004176F8">
              <w:rPr>
                <w:rFonts w:eastAsia="Times New Roman"/>
                <w:sz w:val="20"/>
                <w:szCs w:val="20"/>
              </w:rPr>
              <w:t xml:space="preserve"> 15. </w:t>
            </w:r>
            <w:proofErr w:type="spellStart"/>
            <w:r w:rsidRPr="004176F8">
              <w:rPr>
                <w:rFonts w:eastAsia="Times New Roman"/>
                <w:sz w:val="20"/>
                <w:szCs w:val="20"/>
              </w:rPr>
              <w:t>oktobrim</w:t>
            </w:r>
            <w:proofErr w:type="spellEnd"/>
            <w:r w:rsidRPr="004176F8">
              <w:rPr>
                <w:rFonts w:eastAsia="Times New Roman"/>
                <w:sz w:val="20"/>
                <w:szCs w:val="20"/>
              </w:rPr>
              <w:t>;</w:t>
            </w:r>
          </w:p>
          <w:p w14:paraId="46FA9FF4" w14:textId="77777777" w:rsidR="00EF7298" w:rsidRPr="00CA4E4C" w:rsidRDefault="00EF7298" w:rsidP="004176F8">
            <w:pPr>
              <w:spacing w:after="0" w:line="240" w:lineRule="auto"/>
              <w:rPr>
                <w:rFonts w:eastAsia="Times New Roman"/>
                <w:sz w:val="10"/>
                <w:szCs w:val="10"/>
              </w:rPr>
            </w:pPr>
          </w:p>
          <w:p w14:paraId="74F37E5C" w14:textId="37EF7737" w:rsidR="004176F8" w:rsidRPr="004176F8" w:rsidRDefault="00EF7298" w:rsidP="004176F8">
            <w:pPr>
              <w:spacing w:after="0" w:line="240" w:lineRule="auto"/>
              <w:rPr>
                <w:rFonts w:eastAsia="Times New Roman"/>
                <w:sz w:val="20"/>
                <w:szCs w:val="20"/>
              </w:rPr>
            </w:pPr>
            <w:r w:rsidRPr="00A93EAB">
              <w:rPr>
                <w:rFonts w:eastAsia="Times New Roman"/>
                <w:b/>
                <w:bCs/>
                <w:sz w:val="20"/>
                <w:szCs w:val="20"/>
              </w:rPr>
              <w:t>P</w:t>
            </w:r>
            <w:r w:rsidR="004176F8" w:rsidRPr="00A93EAB">
              <w:rPr>
                <w:rFonts w:eastAsia="Times New Roman"/>
                <w:b/>
                <w:bCs/>
                <w:sz w:val="20"/>
                <w:szCs w:val="20"/>
              </w:rPr>
              <w:t xml:space="preserve">ar </w:t>
            </w:r>
            <w:proofErr w:type="spellStart"/>
            <w:r w:rsidR="004176F8" w:rsidRPr="00A93EAB">
              <w:rPr>
                <w:rFonts w:eastAsia="Times New Roman"/>
                <w:b/>
                <w:bCs/>
                <w:sz w:val="20"/>
                <w:szCs w:val="20"/>
              </w:rPr>
              <w:t>veģetatīvās</w:t>
            </w:r>
            <w:proofErr w:type="spellEnd"/>
            <w:r w:rsidR="004176F8" w:rsidRPr="00A93EAB">
              <w:rPr>
                <w:rFonts w:eastAsia="Times New Roman"/>
                <w:b/>
                <w:bCs/>
                <w:sz w:val="20"/>
                <w:szCs w:val="20"/>
              </w:rPr>
              <w:t xml:space="preserve"> </w:t>
            </w:r>
            <w:proofErr w:type="spellStart"/>
            <w:r w:rsidR="004176F8" w:rsidRPr="00A93EAB">
              <w:rPr>
                <w:rFonts w:eastAsia="Times New Roman"/>
                <w:b/>
                <w:bCs/>
                <w:sz w:val="20"/>
                <w:szCs w:val="20"/>
              </w:rPr>
              <w:t>pavairošanas</w:t>
            </w:r>
            <w:proofErr w:type="spellEnd"/>
            <w:r w:rsidR="004176F8" w:rsidRPr="00A93EAB">
              <w:rPr>
                <w:rFonts w:eastAsia="Times New Roman"/>
                <w:b/>
                <w:bCs/>
                <w:sz w:val="20"/>
                <w:szCs w:val="20"/>
              </w:rPr>
              <w:t xml:space="preserve"> </w:t>
            </w:r>
            <w:proofErr w:type="spellStart"/>
            <w:r w:rsidR="004176F8" w:rsidRPr="00A93EAB">
              <w:rPr>
                <w:rFonts w:eastAsia="Times New Roman"/>
                <w:b/>
                <w:bCs/>
                <w:sz w:val="20"/>
                <w:szCs w:val="20"/>
              </w:rPr>
              <w:t>materiālu</w:t>
            </w:r>
            <w:proofErr w:type="spellEnd"/>
            <w:r w:rsidR="004176F8" w:rsidRPr="004176F8">
              <w:rPr>
                <w:rFonts w:eastAsia="Times New Roman"/>
                <w:sz w:val="20"/>
                <w:szCs w:val="20"/>
              </w:rPr>
              <w:t>:</w:t>
            </w:r>
          </w:p>
          <w:p w14:paraId="3C4392EC" w14:textId="3AC07C52" w:rsidR="004176F8" w:rsidRPr="004176F8" w:rsidRDefault="004176F8" w:rsidP="004176F8">
            <w:pPr>
              <w:spacing w:after="0" w:line="240" w:lineRule="auto"/>
              <w:rPr>
                <w:rFonts w:eastAsia="Times New Roman"/>
                <w:sz w:val="20"/>
                <w:szCs w:val="20"/>
              </w:rPr>
            </w:pPr>
            <w:r w:rsidRPr="004176F8">
              <w:rPr>
                <w:rFonts w:eastAsia="Times New Roman"/>
                <w:sz w:val="20"/>
                <w:szCs w:val="20"/>
              </w:rPr>
              <w:t>-</w:t>
            </w:r>
            <w:r w:rsidR="00CA4E4C">
              <w:rPr>
                <w:rFonts w:eastAsia="Times New Roman"/>
                <w:sz w:val="20"/>
                <w:szCs w:val="20"/>
              </w:rPr>
              <w:t xml:space="preserve"> </w:t>
            </w:r>
            <w:proofErr w:type="spellStart"/>
            <w:r w:rsidRPr="004176F8">
              <w:rPr>
                <w:rFonts w:eastAsia="Times New Roman"/>
                <w:sz w:val="20"/>
                <w:szCs w:val="20"/>
              </w:rPr>
              <w:t>zemen</w:t>
            </w:r>
            <w:r w:rsidR="00CA4E4C">
              <w:rPr>
                <w:rFonts w:eastAsia="Times New Roman"/>
                <w:sz w:val="20"/>
                <w:szCs w:val="20"/>
              </w:rPr>
              <w:t>s</w:t>
            </w:r>
            <w:proofErr w:type="spellEnd"/>
            <w:r w:rsidRPr="004176F8">
              <w:rPr>
                <w:rFonts w:eastAsia="Times New Roman"/>
                <w:sz w:val="20"/>
                <w:szCs w:val="20"/>
              </w:rPr>
              <w:t xml:space="preserve">, </w:t>
            </w:r>
            <w:proofErr w:type="spellStart"/>
            <w:r w:rsidRPr="004176F8">
              <w:rPr>
                <w:rFonts w:eastAsia="Times New Roman"/>
                <w:sz w:val="20"/>
                <w:szCs w:val="20"/>
              </w:rPr>
              <w:t>rabarberi</w:t>
            </w:r>
            <w:proofErr w:type="spellEnd"/>
            <w:r w:rsidRPr="004176F8">
              <w:rPr>
                <w:rFonts w:eastAsia="Times New Roman"/>
                <w:sz w:val="20"/>
                <w:szCs w:val="20"/>
              </w:rPr>
              <w:t xml:space="preserve">, </w:t>
            </w:r>
            <w:proofErr w:type="spellStart"/>
            <w:r w:rsidRPr="004176F8">
              <w:rPr>
                <w:rFonts w:eastAsia="Times New Roman"/>
                <w:sz w:val="20"/>
                <w:szCs w:val="20"/>
              </w:rPr>
              <w:t>sparģeļi</w:t>
            </w:r>
            <w:proofErr w:type="spellEnd"/>
            <w:r w:rsidRPr="004176F8">
              <w:rPr>
                <w:rFonts w:eastAsia="Times New Roman"/>
                <w:sz w:val="20"/>
                <w:szCs w:val="20"/>
              </w:rPr>
              <w:t xml:space="preserve"> un </w:t>
            </w:r>
            <w:proofErr w:type="spellStart"/>
            <w:r w:rsidRPr="004176F8">
              <w:rPr>
                <w:rFonts w:eastAsia="Times New Roman"/>
                <w:sz w:val="20"/>
                <w:szCs w:val="20"/>
              </w:rPr>
              <w:t>citi</w:t>
            </w:r>
            <w:proofErr w:type="spellEnd"/>
            <w:r w:rsidRPr="004176F8">
              <w:rPr>
                <w:rFonts w:eastAsia="Times New Roman"/>
                <w:sz w:val="20"/>
                <w:szCs w:val="20"/>
              </w:rPr>
              <w:t xml:space="preserve"> </w:t>
            </w:r>
            <w:proofErr w:type="spellStart"/>
            <w:r w:rsidRPr="004176F8">
              <w:rPr>
                <w:rFonts w:eastAsia="Times New Roman"/>
                <w:sz w:val="20"/>
                <w:szCs w:val="20"/>
              </w:rPr>
              <w:t>dārzeņi</w:t>
            </w:r>
            <w:proofErr w:type="spellEnd"/>
            <w:r w:rsidRPr="004176F8">
              <w:rPr>
                <w:rFonts w:eastAsia="Times New Roman"/>
                <w:sz w:val="20"/>
                <w:szCs w:val="20"/>
              </w:rPr>
              <w:t xml:space="preserve"> – </w:t>
            </w:r>
            <w:proofErr w:type="spellStart"/>
            <w:r w:rsidRPr="004176F8">
              <w:rPr>
                <w:rFonts w:eastAsia="Times New Roman"/>
                <w:sz w:val="20"/>
                <w:szCs w:val="20"/>
              </w:rPr>
              <w:t>līdz</w:t>
            </w:r>
            <w:proofErr w:type="spellEnd"/>
            <w:r w:rsidRPr="004176F8">
              <w:rPr>
                <w:rFonts w:eastAsia="Times New Roman"/>
                <w:sz w:val="20"/>
                <w:szCs w:val="20"/>
              </w:rPr>
              <w:t xml:space="preserve"> 20. </w:t>
            </w:r>
            <w:proofErr w:type="spellStart"/>
            <w:r w:rsidRPr="004176F8">
              <w:rPr>
                <w:rFonts w:eastAsia="Times New Roman"/>
                <w:sz w:val="20"/>
                <w:szCs w:val="20"/>
              </w:rPr>
              <w:t>septembrim</w:t>
            </w:r>
            <w:proofErr w:type="spellEnd"/>
            <w:r w:rsidRPr="004176F8">
              <w:rPr>
                <w:rFonts w:eastAsia="Times New Roman"/>
                <w:sz w:val="20"/>
                <w:szCs w:val="20"/>
              </w:rPr>
              <w:t>;</w:t>
            </w:r>
          </w:p>
          <w:p w14:paraId="0768392F" w14:textId="1D591CB4" w:rsidR="004176F8" w:rsidRDefault="004176F8" w:rsidP="004176F8">
            <w:pPr>
              <w:spacing w:after="0" w:line="240" w:lineRule="auto"/>
              <w:rPr>
                <w:rFonts w:eastAsia="Times New Roman"/>
                <w:sz w:val="20"/>
                <w:szCs w:val="20"/>
              </w:rPr>
            </w:pPr>
            <w:r w:rsidRPr="004176F8">
              <w:rPr>
                <w:rFonts w:eastAsia="Times New Roman"/>
                <w:sz w:val="20"/>
                <w:szCs w:val="20"/>
              </w:rPr>
              <w:t>-</w:t>
            </w:r>
            <w:r w:rsidR="00CA4E4C">
              <w:rPr>
                <w:rFonts w:eastAsia="Times New Roman"/>
                <w:sz w:val="20"/>
                <w:szCs w:val="20"/>
              </w:rPr>
              <w:t xml:space="preserve"> </w:t>
            </w:r>
            <w:proofErr w:type="spellStart"/>
            <w:r w:rsidRPr="004176F8">
              <w:rPr>
                <w:rFonts w:eastAsia="Times New Roman"/>
                <w:sz w:val="20"/>
                <w:szCs w:val="20"/>
              </w:rPr>
              <w:t>augļu</w:t>
            </w:r>
            <w:proofErr w:type="spellEnd"/>
            <w:r w:rsidRPr="004176F8">
              <w:rPr>
                <w:rFonts w:eastAsia="Times New Roman"/>
                <w:sz w:val="20"/>
                <w:szCs w:val="20"/>
              </w:rPr>
              <w:t xml:space="preserve"> </w:t>
            </w:r>
            <w:proofErr w:type="spellStart"/>
            <w:r w:rsidRPr="004176F8">
              <w:rPr>
                <w:rFonts w:eastAsia="Times New Roman"/>
                <w:sz w:val="20"/>
                <w:szCs w:val="20"/>
              </w:rPr>
              <w:t>koki</w:t>
            </w:r>
            <w:proofErr w:type="spellEnd"/>
            <w:r w:rsidRPr="004176F8">
              <w:rPr>
                <w:rFonts w:eastAsia="Times New Roman"/>
                <w:sz w:val="20"/>
                <w:szCs w:val="20"/>
              </w:rPr>
              <w:t xml:space="preserve"> un </w:t>
            </w:r>
            <w:proofErr w:type="spellStart"/>
            <w:r w:rsidRPr="004176F8">
              <w:rPr>
                <w:rFonts w:eastAsia="Times New Roman"/>
                <w:sz w:val="20"/>
                <w:szCs w:val="20"/>
              </w:rPr>
              <w:t>krūmogulāj</w:t>
            </w:r>
            <w:r w:rsidR="00CA4E4C">
              <w:rPr>
                <w:rFonts w:eastAsia="Times New Roman"/>
                <w:sz w:val="20"/>
                <w:szCs w:val="20"/>
              </w:rPr>
              <w:t>i</w:t>
            </w:r>
            <w:proofErr w:type="spellEnd"/>
            <w:r w:rsidRPr="004176F8">
              <w:rPr>
                <w:rFonts w:eastAsia="Times New Roman"/>
                <w:sz w:val="20"/>
                <w:szCs w:val="20"/>
              </w:rPr>
              <w:t xml:space="preserve"> – </w:t>
            </w:r>
            <w:proofErr w:type="spellStart"/>
            <w:r w:rsidRPr="004176F8">
              <w:rPr>
                <w:rFonts w:eastAsia="Times New Roman"/>
                <w:sz w:val="20"/>
                <w:szCs w:val="20"/>
              </w:rPr>
              <w:t>līdz</w:t>
            </w:r>
            <w:proofErr w:type="spellEnd"/>
            <w:r w:rsidRPr="004176F8">
              <w:rPr>
                <w:rFonts w:eastAsia="Times New Roman"/>
                <w:sz w:val="20"/>
                <w:szCs w:val="20"/>
              </w:rPr>
              <w:t xml:space="preserve"> 20. </w:t>
            </w:r>
            <w:proofErr w:type="spellStart"/>
            <w:r w:rsidRPr="004176F8">
              <w:rPr>
                <w:rFonts w:eastAsia="Times New Roman"/>
                <w:sz w:val="20"/>
                <w:szCs w:val="20"/>
              </w:rPr>
              <w:t>maijam</w:t>
            </w:r>
            <w:proofErr w:type="spellEnd"/>
            <w:r w:rsidRPr="004176F8">
              <w:rPr>
                <w:rFonts w:eastAsia="Times New Roman"/>
                <w:sz w:val="20"/>
                <w:szCs w:val="20"/>
              </w:rPr>
              <w:t xml:space="preserve"> un</w:t>
            </w:r>
            <w:r w:rsidR="00CA4E4C">
              <w:rPr>
                <w:rFonts w:eastAsia="Times New Roman"/>
                <w:sz w:val="20"/>
                <w:szCs w:val="20"/>
              </w:rPr>
              <w:t xml:space="preserve"> </w:t>
            </w:r>
            <w:proofErr w:type="gramStart"/>
            <w:r w:rsidRPr="004176F8">
              <w:rPr>
                <w:rFonts w:eastAsia="Times New Roman"/>
                <w:sz w:val="20"/>
                <w:szCs w:val="20"/>
              </w:rPr>
              <w:t>15.oktobrim</w:t>
            </w:r>
            <w:proofErr w:type="gramEnd"/>
            <w:r w:rsidRPr="004176F8">
              <w:rPr>
                <w:rFonts w:eastAsia="Times New Roman"/>
                <w:sz w:val="20"/>
                <w:szCs w:val="20"/>
              </w:rPr>
              <w:t>.</w:t>
            </w:r>
          </w:p>
          <w:p w14:paraId="17B96C2E" w14:textId="77777777" w:rsidR="00CA4E4C" w:rsidRPr="00CA4E4C" w:rsidRDefault="00CA4E4C" w:rsidP="004176F8">
            <w:pPr>
              <w:spacing w:after="0" w:line="240" w:lineRule="auto"/>
              <w:rPr>
                <w:rFonts w:eastAsia="Times New Roman"/>
                <w:sz w:val="10"/>
                <w:szCs w:val="10"/>
              </w:rPr>
            </w:pPr>
          </w:p>
          <w:p w14:paraId="4466848F" w14:textId="77777777" w:rsidR="004176F8" w:rsidRDefault="004176F8" w:rsidP="004176F8">
            <w:pPr>
              <w:spacing w:after="0" w:line="240" w:lineRule="auto"/>
              <w:rPr>
                <w:rFonts w:eastAsia="Times New Roman"/>
                <w:sz w:val="20"/>
                <w:szCs w:val="20"/>
              </w:rPr>
            </w:pPr>
            <w:proofErr w:type="spellStart"/>
            <w:r w:rsidRPr="004176F8">
              <w:rPr>
                <w:rFonts w:eastAsia="Times New Roman"/>
                <w:sz w:val="20"/>
                <w:szCs w:val="20"/>
              </w:rPr>
              <w:t>Atļauju</w:t>
            </w:r>
            <w:proofErr w:type="spellEnd"/>
            <w:r w:rsidRPr="004176F8">
              <w:rPr>
                <w:rFonts w:eastAsia="Times New Roman"/>
                <w:sz w:val="20"/>
                <w:szCs w:val="20"/>
              </w:rPr>
              <w:t xml:space="preserve"> </w:t>
            </w:r>
            <w:proofErr w:type="spellStart"/>
            <w:r w:rsidRPr="004176F8">
              <w:rPr>
                <w:rFonts w:eastAsia="Times New Roman"/>
                <w:sz w:val="20"/>
                <w:szCs w:val="20"/>
              </w:rPr>
              <w:t>piešķir</w:t>
            </w:r>
            <w:proofErr w:type="spellEnd"/>
            <w:r w:rsidRPr="004176F8">
              <w:rPr>
                <w:rFonts w:eastAsia="Times New Roman"/>
                <w:sz w:val="20"/>
                <w:szCs w:val="20"/>
              </w:rPr>
              <w:t xml:space="preserve"> </w:t>
            </w:r>
            <w:proofErr w:type="spellStart"/>
            <w:r w:rsidRPr="004176F8">
              <w:rPr>
                <w:rFonts w:eastAsia="Times New Roman"/>
                <w:sz w:val="20"/>
                <w:szCs w:val="20"/>
              </w:rPr>
              <w:t>tikai</w:t>
            </w:r>
            <w:proofErr w:type="spellEnd"/>
            <w:r w:rsidRPr="004176F8">
              <w:rPr>
                <w:rFonts w:eastAsia="Times New Roman"/>
                <w:sz w:val="20"/>
                <w:szCs w:val="20"/>
              </w:rPr>
              <w:t xml:space="preserve"> </w:t>
            </w:r>
            <w:proofErr w:type="spellStart"/>
            <w:r w:rsidRPr="004176F8">
              <w:rPr>
                <w:rFonts w:eastAsia="Times New Roman"/>
                <w:sz w:val="20"/>
                <w:szCs w:val="20"/>
              </w:rPr>
              <w:t>individuāliem</w:t>
            </w:r>
            <w:proofErr w:type="spellEnd"/>
            <w:r w:rsidRPr="004176F8">
              <w:rPr>
                <w:rFonts w:eastAsia="Times New Roman"/>
                <w:sz w:val="20"/>
                <w:szCs w:val="20"/>
              </w:rPr>
              <w:t xml:space="preserve"> </w:t>
            </w:r>
            <w:proofErr w:type="spellStart"/>
            <w:r w:rsidRPr="004176F8">
              <w:rPr>
                <w:rFonts w:eastAsia="Times New Roman"/>
                <w:sz w:val="20"/>
                <w:szCs w:val="20"/>
              </w:rPr>
              <w:t>lietotājiem</w:t>
            </w:r>
            <w:proofErr w:type="spellEnd"/>
            <w:r w:rsidRPr="004176F8">
              <w:rPr>
                <w:rFonts w:eastAsia="Times New Roman"/>
                <w:sz w:val="20"/>
                <w:szCs w:val="20"/>
              </w:rPr>
              <w:t xml:space="preserve"> </w:t>
            </w:r>
            <w:proofErr w:type="spellStart"/>
            <w:r w:rsidRPr="004176F8">
              <w:rPr>
                <w:rFonts w:eastAsia="Times New Roman"/>
                <w:sz w:val="20"/>
                <w:szCs w:val="20"/>
              </w:rPr>
              <w:t>katru</w:t>
            </w:r>
            <w:proofErr w:type="spellEnd"/>
            <w:r w:rsidRPr="004176F8">
              <w:rPr>
                <w:rFonts w:eastAsia="Times New Roman"/>
                <w:sz w:val="20"/>
                <w:szCs w:val="20"/>
              </w:rPr>
              <w:t xml:space="preserve"> </w:t>
            </w:r>
            <w:proofErr w:type="spellStart"/>
            <w:r w:rsidRPr="004176F8">
              <w:rPr>
                <w:rFonts w:eastAsia="Times New Roman"/>
                <w:sz w:val="20"/>
                <w:szCs w:val="20"/>
              </w:rPr>
              <w:t>reizi</w:t>
            </w:r>
            <w:proofErr w:type="spellEnd"/>
            <w:r w:rsidRPr="004176F8">
              <w:rPr>
                <w:rFonts w:eastAsia="Times New Roman"/>
                <w:sz w:val="20"/>
                <w:szCs w:val="20"/>
              </w:rPr>
              <w:t xml:space="preserve"> </w:t>
            </w:r>
            <w:proofErr w:type="spellStart"/>
            <w:r w:rsidRPr="004176F8">
              <w:rPr>
                <w:rFonts w:eastAsia="Times New Roman"/>
                <w:sz w:val="20"/>
                <w:szCs w:val="20"/>
              </w:rPr>
              <w:t>uz</w:t>
            </w:r>
            <w:proofErr w:type="spellEnd"/>
            <w:r w:rsidRPr="004176F8">
              <w:rPr>
                <w:rFonts w:eastAsia="Times New Roman"/>
                <w:sz w:val="20"/>
                <w:szCs w:val="20"/>
              </w:rPr>
              <w:t xml:space="preserve"> </w:t>
            </w:r>
            <w:proofErr w:type="spellStart"/>
            <w:r w:rsidRPr="004176F8">
              <w:rPr>
                <w:rFonts w:eastAsia="Times New Roman"/>
                <w:sz w:val="20"/>
                <w:szCs w:val="20"/>
              </w:rPr>
              <w:t>vienu</w:t>
            </w:r>
            <w:proofErr w:type="spellEnd"/>
            <w:r w:rsidRPr="004176F8">
              <w:rPr>
                <w:rFonts w:eastAsia="Times New Roman"/>
                <w:sz w:val="20"/>
                <w:szCs w:val="20"/>
              </w:rPr>
              <w:t xml:space="preserve"> </w:t>
            </w:r>
            <w:proofErr w:type="spellStart"/>
            <w:r w:rsidRPr="004176F8">
              <w:rPr>
                <w:rFonts w:eastAsia="Times New Roman"/>
                <w:sz w:val="20"/>
                <w:szCs w:val="20"/>
              </w:rPr>
              <w:t>sezonu</w:t>
            </w:r>
            <w:proofErr w:type="spellEnd"/>
            <w:r w:rsidRPr="004176F8">
              <w:rPr>
                <w:rFonts w:eastAsia="Times New Roman"/>
                <w:sz w:val="20"/>
                <w:szCs w:val="20"/>
              </w:rPr>
              <w:t>.</w:t>
            </w:r>
          </w:p>
          <w:p w14:paraId="6E6DFC41" w14:textId="77777777" w:rsidR="007D6808" w:rsidRPr="00CA4E4C" w:rsidRDefault="007D6808" w:rsidP="004176F8">
            <w:pPr>
              <w:spacing w:after="0" w:line="240" w:lineRule="auto"/>
              <w:rPr>
                <w:rFonts w:eastAsia="Times New Roman"/>
                <w:sz w:val="10"/>
                <w:szCs w:val="10"/>
              </w:rPr>
            </w:pPr>
          </w:p>
          <w:p w14:paraId="7555E4F1" w14:textId="56D876B0" w:rsidR="004176F8" w:rsidRPr="00A13684" w:rsidRDefault="004176F8" w:rsidP="004176F8">
            <w:pPr>
              <w:spacing w:after="0" w:line="240" w:lineRule="auto"/>
              <w:rPr>
                <w:rFonts w:eastAsia="Times New Roman"/>
                <w:sz w:val="20"/>
                <w:szCs w:val="20"/>
              </w:rPr>
            </w:pPr>
            <w:r w:rsidRPr="004176F8">
              <w:rPr>
                <w:rFonts w:eastAsia="Times New Roman"/>
                <w:sz w:val="20"/>
                <w:szCs w:val="20"/>
              </w:rPr>
              <w:t xml:space="preserve">VAAD var </w:t>
            </w:r>
            <w:proofErr w:type="spellStart"/>
            <w:r w:rsidRPr="004176F8">
              <w:rPr>
                <w:rFonts w:eastAsia="Times New Roman"/>
                <w:sz w:val="20"/>
                <w:szCs w:val="20"/>
              </w:rPr>
              <w:t>piešķirt</w:t>
            </w:r>
            <w:proofErr w:type="spellEnd"/>
            <w:r w:rsidRPr="004176F8">
              <w:rPr>
                <w:rFonts w:eastAsia="Times New Roman"/>
                <w:sz w:val="20"/>
                <w:szCs w:val="20"/>
              </w:rPr>
              <w:t xml:space="preserve"> </w:t>
            </w:r>
            <w:proofErr w:type="spellStart"/>
            <w:r w:rsidRPr="004176F8">
              <w:rPr>
                <w:rFonts w:eastAsia="Times New Roman"/>
                <w:sz w:val="20"/>
                <w:szCs w:val="20"/>
              </w:rPr>
              <w:t>visiem</w:t>
            </w:r>
            <w:proofErr w:type="spellEnd"/>
            <w:r w:rsidRPr="004176F8">
              <w:rPr>
                <w:rFonts w:eastAsia="Times New Roman"/>
                <w:sz w:val="20"/>
                <w:szCs w:val="20"/>
              </w:rPr>
              <w:t xml:space="preserve"> </w:t>
            </w:r>
            <w:proofErr w:type="spellStart"/>
            <w:r w:rsidRPr="004176F8">
              <w:rPr>
                <w:rFonts w:eastAsia="Times New Roman"/>
                <w:sz w:val="20"/>
                <w:szCs w:val="20"/>
              </w:rPr>
              <w:t>lietotājiem</w:t>
            </w:r>
            <w:proofErr w:type="spellEnd"/>
            <w:r w:rsidRPr="004176F8">
              <w:rPr>
                <w:rFonts w:eastAsia="Times New Roman"/>
                <w:sz w:val="20"/>
                <w:szCs w:val="20"/>
              </w:rPr>
              <w:t xml:space="preserve"> </w:t>
            </w:r>
            <w:proofErr w:type="spellStart"/>
            <w:r w:rsidRPr="004176F8">
              <w:rPr>
                <w:rFonts w:eastAsia="Times New Roman"/>
                <w:sz w:val="20"/>
                <w:szCs w:val="20"/>
              </w:rPr>
              <w:t>vispārēju</w:t>
            </w:r>
            <w:proofErr w:type="spellEnd"/>
            <w:r w:rsidRPr="004176F8">
              <w:rPr>
                <w:rFonts w:eastAsia="Times New Roman"/>
                <w:sz w:val="20"/>
                <w:szCs w:val="20"/>
              </w:rPr>
              <w:t xml:space="preserve"> </w:t>
            </w:r>
            <w:proofErr w:type="spellStart"/>
            <w:r w:rsidRPr="004176F8">
              <w:rPr>
                <w:rFonts w:eastAsia="Times New Roman"/>
                <w:sz w:val="20"/>
                <w:szCs w:val="20"/>
              </w:rPr>
              <w:t>atļauju</w:t>
            </w:r>
            <w:proofErr w:type="spellEnd"/>
            <w:r w:rsidRPr="004176F8">
              <w:rPr>
                <w:rFonts w:eastAsia="Times New Roman"/>
                <w:sz w:val="20"/>
                <w:szCs w:val="20"/>
              </w:rPr>
              <w:t xml:space="preserve"> </w:t>
            </w:r>
            <w:proofErr w:type="spellStart"/>
            <w:r w:rsidRPr="004176F8">
              <w:rPr>
                <w:rFonts w:eastAsia="Times New Roman"/>
                <w:sz w:val="20"/>
                <w:szCs w:val="20"/>
              </w:rPr>
              <w:t>dažādu</w:t>
            </w:r>
            <w:proofErr w:type="spellEnd"/>
            <w:r w:rsidRPr="004176F8">
              <w:rPr>
                <w:rFonts w:eastAsia="Times New Roman"/>
                <w:sz w:val="20"/>
                <w:szCs w:val="20"/>
              </w:rPr>
              <w:t xml:space="preserve"> </w:t>
            </w:r>
            <w:proofErr w:type="spellStart"/>
            <w:r w:rsidRPr="004176F8">
              <w:rPr>
                <w:rFonts w:eastAsia="Times New Roman"/>
                <w:sz w:val="20"/>
                <w:szCs w:val="20"/>
              </w:rPr>
              <w:t>sēklu</w:t>
            </w:r>
            <w:proofErr w:type="spellEnd"/>
            <w:r w:rsidRPr="004176F8">
              <w:rPr>
                <w:rFonts w:eastAsia="Times New Roman"/>
                <w:sz w:val="20"/>
                <w:szCs w:val="20"/>
              </w:rPr>
              <w:t xml:space="preserve"> un </w:t>
            </w:r>
            <w:proofErr w:type="spellStart"/>
            <w:r w:rsidRPr="004176F8">
              <w:rPr>
                <w:rFonts w:eastAsia="Times New Roman"/>
                <w:sz w:val="20"/>
                <w:szCs w:val="20"/>
              </w:rPr>
              <w:t>veģetatīvā</w:t>
            </w:r>
            <w:proofErr w:type="spellEnd"/>
            <w:r w:rsidRPr="004176F8">
              <w:rPr>
                <w:rFonts w:eastAsia="Times New Roman"/>
                <w:sz w:val="20"/>
                <w:szCs w:val="20"/>
              </w:rPr>
              <w:t xml:space="preserve"> </w:t>
            </w:r>
            <w:proofErr w:type="spellStart"/>
            <w:r w:rsidRPr="004176F8">
              <w:rPr>
                <w:rFonts w:eastAsia="Times New Roman"/>
                <w:sz w:val="20"/>
                <w:szCs w:val="20"/>
              </w:rPr>
              <w:t>pavairojamā</w:t>
            </w:r>
            <w:proofErr w:type="spellEnd"/>
            <w:r w:rsidRPr="004176F8">
              <w:rPr>
                <w:rFonts w:eastAsia="Times New Roman"/>
                <w:sz w:val="20"/>
                <w:szCs w:val="20"/>
              </w:rPr>
              <w:t xml:space="preserve"> </w:t>
            </w:r>
            <w:proofErr w:type="spellStart"/>
            <w:r w:rsidRPr="004176F8">
              <w:rPr>
                <w:rFonts w:eastAsia="Times New Roman"/>
                <w:sz w:val="20"/>
                <w:szCs w:val="20"/>
              </w:rPr>
              <w:t>materiāla</w:t>
            </w:r>
            <w:proofErr w:type="spellEnd"/>
            <w:r w:rsidRPr="004176F8">
              <w:rPr>
                <w:rFonts w:eastAsia="Times New Roman"/>
                <w:sz w:val="20"/>
                <w:szCs w:val="20"/>
              </w:rPr>
              <w:t xml:space="preserve"> </w:t>
            </w:r>
            <w:proofErr w:type="spellStart"/>
            <w:r w:rsidRPr="004176F8">
              <w:rPr>
                <w:rFonts w:eastAsia="Times New Roman"/>
                <w:sz w:val="20"/>
                <w:szCs w:val="20"/>
              </w:rPr>
              <w:t>izmantošanai</w:t>
            </w:r>
            <w:proofErr w:type="spellEnd"/>
            <w:r w:rsidRPr="004176F8">
              <w:rPr>
                <w:rFonts w:eastAsia="Times New Roman"/>
                <w:sz w:val="20"/>
                <w:szCs w:val="20"/>
              </w:rPr>
              <w:t xml:space="preserve"> – </w:t>
            </w:r>
            <w:proofErr w:type="spellStart"/>
            <w:r w:rsidRPr="004176F8">
              <w:rPr>
                <w:rFonts w:eastAsia="Times New Roman"/>
                <w:sz w:val="20"/>
                <w:szCs w:val="20"/>
              </w:rPr>
              <w:t>informācija</w:t>
            </w:r>
            <w:proofErr w:type="spellEnd"/>
            <w:r w:rsidRPr="004176F8">
              <w:rPr>
                <w:rFonts w:eastAsia="Times New Roman"/>
                <w:sz w:val="20"/>
                <w:szCs w:val="20"/>
              </w:rPr>
              <w:t xml:space="preserve">  </w:t>
            </w:r>
            <w:hyperlink r:id="rId13" w:history="1">
              <w:r w:rsidRPr="004176F8">
                <w:rPr>
                  <w:rStyle w:val="Hipersaite"/>
                  <w:rFonts w:eastAsia="Times New Roman"/>
                  <w:sz w:val="20"/>
                  <w:szCs w:val="20"/>
                </w:rPr>
                <w:t>www.vaad.gov.lv</w:t>
              </w:r>
            </w:hyperlink>
            <w:r w:rsidRPr="004176F8">
              <w:rPr>
                <w:rFonts w:eastAsia="Times New Roman"/>
                <w:sz w:val="20"/>
                <w:szCs w:val="20"/>
              </w:rPr>
              <w:t xml:space="preserve"> </w:t>
            </w:r>
          </w:p>
        </w:tc>
        <w:tc>
          <w:tcPr>
            <w:tcW w:w="3118" w:type="dxa"/>
            <w:shd w:val="clear" w:color="auto" w:fill="auto"/>
          </w:tcPr>
          <w:p w14:paraId="7C55C361" w14:textId="77777777" w:rsidR="004176F8" w:rsidRPr="004176F8" w:rsidRDefault="004176F8" w:rsidP="00A13684">
            <w:pPr>
              <w:keepNext/>
              <w:spacing w:after="0" w:line="240" w:lineRule="auto"/>
              <w:outlineLvl w:val="2"/>
              <w:rPr>
                <w:rFonts w:eastAsia="Times New Roman"/>
                <w:color w:val="0000FF"/>
                <w:sz w:val="20"/>
                <w:szCs w:val="20"/>
                <w:u w:val="single"/>
              </w:rPr>
            </w:pPr>
            <w:proofErr w:type="spellStart"/>
            <w:r w:rsidRPr="004176F8">
              <w:rPr>
                <w:rFonts w:eastAsia="Times New Roman"/>
                <w:bCs/>
                <w:sz w:val="20"/>
                <w:szCs w:val="20"/>
              </w:rPr>
              <w:t>Informācija</w:t>
            </w:r>
            <w:proofErr w:type="spellEnd"/>
            <w:r w:rsidRPr="004176F8">
              <w:rPr>
                <w:rFonts w:eastAsia="Times New Roman"/>
                <w:bCs/>
                <w:sz w:val="20"/>
                <w:szCs w:val="20"/>
              </w:rPr>
              <w:t xml:space="preserve"> </w:t>
            </w:r>
            <w:hyperlink r:id="rId14" w:history="1">
              <w:r w:rsidRPr="004176F8">
                <w:rPr>
                  <w:rFonts w:eastAsia="Times New Roman"/>
                  <w:color w:val="0000FF"/>
                  <w:sz w:val="20"/>
                  <w:szCs w:val="20"/>
                  <w:u w:val="single"/>
                </w:rPr>
                <w:t>www.vaad.gov.lv</w:t>
              </w:r>
            </w:hyperlink>
          </w:p>
          <w:p w14:paraId="013558A7" w14:textId="77777777" w:rsidR="004176F8" w:rsidRPr="004176F8" w:rsidRDefault="004176F8" w:rsidP="004176F8">
            <w:pPr>
              <w:keepNext/>
              <w:spacing w:after="0" w:line="240" w:lineRule="auto"/>
              <w:jc w:val="center"/>
              <w:outlineLvl w:val="2"/>
              <w:rPr>
                <w:rFonts w:eastAsia="Times New Roman"/>
                <w:color w:val="0000FF"/>
                <w:sz w:val="20"/>
                <w:szCs w:val="20"/>
                <w:u w:val="single"/>
              </w:rPr>
            </w:pPr>
          </w:p>
          <w:p w14:paraId="7696AE3F" w14:textId="46CF2609" w:rsidR="004176F8" w:rsidRDefault="00CA4E4C" w:rsidP="004176F8">
            <w:pPr>
              <w:keepNext/>
              <w:spacing w:after="0" w:line="240" w:lineRule="auto"/>
              <w:jc w:val="both"/>
              <w:outlineLvl w:val="2"/>
              <w:rPr>
                <w:rFonts w:eastAsia="Times New Roman"/>
                <w:b/>
                <w:bCs/>
                <w:sz w:val="20"/>
                <w:szCs w:val="20"/>
              </w:rPr>
            </w:pPr>
            <w:r>
              <w:rPr>
                <w:rFonts w:eastAsia="Times New Roman"/>
                <w:b/>
                <w:bCs/>
                <w:sz w:val="20"/>
                <w:szCs w:val="20"/>
              </w:rPr>
              <w:t xml:space="preserve">Par </w:t>
            </w:r>
            <w:proofErr w:type="spellStart"/>
            <w:r w:rsidR="00A93EAB">
              <w:rPr>
                <w:rFonts w:eastAsia="Times New Roman"/>
                <w:b/>
                <w:bCs/>
                <w:sz w:val="20"/>
                <w:szCs w:val="20"/>
              </w:rPr>
              <w:t>konvencionāli</w:t>
            </w:r>
            <w:proofErr w:type="spellEnd"/>
            <w:r>
              <w:rPr>
                <w:rFonts w:eastAsia="Times New Roman"/>
                <w:b/>
                <w:bCs/>
                <w:sz w:val="20"/>
                <w:szCs w:val="20"/>
              </w:rPr>
              <w:t xml:space="preserve"> </w:t>
            </w:r>
            <w:proofErr w:type="spellStart"/>
            <w:r>
              <w:rPr>
                <w:rFonts w:eastAsia="Times New Roman"/>
                <w:b/>
                <w:bCs/>
                <w:sz w:val="20"/>
                <w:szCs w:val="20"/>
              </w:rPr>
              <w:t>audzētu</w:t>
            </w:r>
            <w:proofErr w:type="spellEnd"/>
            <w:r>
              <w:rPr>
                <w:rFonts w:eastAsia="Times New Roman"/>
                <w:b/>
                <w:bCs/>
                <w:sz w:val="20"/>
                <w:szCs w:val="20"/>
              </w:rPr>
              <w:t xml:space="preserve"> </w:t>
            </w:r>
            <w:proofErr w:type="spellStart"/>
            <w:r>
              <w:rPr>
                <w:rFonts w:eastAsia="Times New Roman"/>
                <w:b/>
                <w:bCs/>
                <w:sz w:val="20"/>
                <w:szCs w:val="20"/>
              </w:rPr>
              <w:t>sēklu</w:t>
            </w:r>
            <w:proofErr w:type="spellEnd"/>
            <w:r>
              <w:rPr>
                <w:rFonts w:eastAsia="Times New Roman"/>
                <w:b/>
                <w:bCs/>
                <w:sz w:val="20"/>
                <w:szCs w:val="20"/>
              </w:rPr>
              <w:t xml:space="preserve">, kas </w:t>
            </w:r>
            <w:proofErr w:type="spellStart"/>
            <w:r>
              <w:rPr>
                <w:rFonts w:eastAsia="Times New Roman"/>
                <w:b/>
                <w:bCs/>
                <w:sz w:val="20"/>
                <w:szCs w:val="20"/>
              </w:rPr>
              <w:t>iegādāta</w:t>
            </w:r>
            <w:proofErr w:type="spellEnd"/>
            <w:r>
              <w:rPr>
                <w:rFonts w:eastAsia="Times New Roman"/>
                <w:b/>
                <w:bCs/>
                <w:sz w:val="20"/>
                <w:szCs w:val="20"/>
              </w:rPr>
              <w:t xml:space="preserve"> </w:t>
            </w:r>
            <w:proofErr w:type="spellStart"/>
            <w:r>
              <w:rPr>
                <w:rFonts w:eastAsia="Times New Roman"/>
                <w:b/>
                <w:bCs/>
                <w:sz w:val="20"/>
                <w:szCs w:val="20"/>
              </w:rPr>
              <w:t>pamatojoties</w:t>
            </w:r>
            <w:proofErr w:type="spellEnd"/>
            <w:r>
              <w:rPr>
                <w:rFonts w:eastAsia="Times New Roman"/>
                <w:b/>
                <w:bCs/>
                <w:sz w:val="20"/>
                <w:szCs w:val="20"/>
              </w:rPr>
              <w:t xml:space="preserve"> </w:t>
            </w:r>
            <w:proofErr w:type="spellStart"/>
            <w:r>
              <w:rPr>
                <w:rFonts w:eastAsia="Times New Roman"/>
                <w:b/>
                <w:bCs/>
                <w:sz w:val="20"/>
                <w:szCs w:val="20"/>
              </w:rPr>
              <w:t>uz</w:t>
            </w:r>
            <w:proofErr w:type="spellEnd"/>
            <w:r>
              <w:rPr>
                <w:rFonts w:eastAsia="Times New Roman"/>
                <w:b/>
                <w:bCs/>
                <w:sz w:val="20"/>
                <w:szCs w:val="20"/>
              </w:rPr>
              <w:t xml:space="preserve"> </w:t>
            </w:r>
            <w:r w:rsidR="004176F8" w:rsidRPr="004176F8">
              <w:rPr>
                <w:rFonts w:eastAsia="Times New Roman"/>
                <w:b/>
                <w:bCs/>
                <w:sz w:val="20"/>
                <w:szCs w:val="20"/>
              </w:rPr>
              <w:t xml:space="preserve">VAAD </w:t>
            </w:r>
            <w:proofErr w:type="spellStart"/>
            <w:r>
              <w:rPr>
                <w:rFonts w:eastAsia="Times New Roman"/>
                <w:b/>
                <w:bCs/>
                <w:sz w:val="20"/>
                <w:szCs w:val="20"/>
              </w:rPr>
              <w:t>piešķirto</w:t>
            </w:r>
            <w:proofErr w:type="spellEnd"/>
            <w:r>
              <w:rPr>
                <w:rFonts w:eastAsia="Times New Roman"/>
                <w:b/>
                <w:bCs/>
                <w:sz w:val="20"/>
                <w:szCs w:val="20"/>
              </w:rPr>
              <w:t xml:space="preserve"> </w:t>
            </w:r>
            <w:proofErr w:type="spellStart"/>
            <w:r w:rsidR="00A93EAB">
              <w:rPr>
                <w:rFonts w:eastAsia="Times New Roman"/>
                <w:b/>
                <w:bCs/>
                <w:sz w:val="20"/>
                <w:szCs w:val="20"/>
              </w:rPr>
              <w:t>kopējo</w:t>
            </w:r>
            <w:proofErr w:type="spellEnd"/>
            <w:r w:rsidR="00A93EAB">
              <w:rPr>
                <w:rFonts w:eastAsia="Times New Roman"/>
                <w:b/>
                <w:bCs/>
                <w:sz w:val="20"/>
                <w:szCs w:val="20"/>
              </w:rPr>
              <w:t xml:space="preserve"> </w:t>
            </w:r>
            <w:proofErr w:type="spellStart"/>
            <w:r w:rsidR="00A93EAB">
              <w:rPr>
                <w:rFonts w:eastAsia="Times New Roman"/>
                <w:b/>
                <w:bCs/>
                <w:sz w:val="20"/>
                <w:szCs w:val="20"/>
              </w:rPr>
              <w:t>atļauju</w:t>
            </w:r>
            <w:proofErr w:type="spellEnd"/>
            <w:r w:rsidR="00A93EAB">
              <w:rPr>
                <w:rFonts w:eastAsia="Times New Roman"/>
                <w:b/>
                <w:bCs/>
                <w:sz w:val="20"/>
                <w:szCs w:val="20"/>
              </w:rPr>
              <w:t xml:space="preserve">, </w:t>
            </w:r>
            <w:proofErr w:type="spellStart"/>
            <w:r w:rsidR="00A93EAB">
              <w:rPr>
                <w:rFonts w:eastAsia="Times New Roman"/>
                <w:b/>
                <w:bCs/>
                <w:sz w:val="20"/>
                <w:szCs w:val="20"/>
              </w:rPr>
              <w:t>jāveic</w:t>
            </w:r>
            <w:proofErr w:type="spellEnd"/>
            <w:r w:rsidR="00A93EAB">
              <w:rPr>
                <w:rFonts w:eastAsia="Times New Roman"/>
                <w:b/>
                <w:bCs/>
                <w:sz w:val="20"/>
                <w:szCs w:val="20"/>
              </w:rPr>
              <w:t xml:space="preserve"> </w:t>
            </w:r>
            <w:proofErr w:type="spellStart"/>
            <w:r w:rsidR="00A93EAB">
              <w:rPr>
                <w:rFonts w:eastAsia="Times New Roman"/>
                <w:b/>
                <w:bCs/>
                <w:sz w:val="20"/>
                <w:szCs w:val="20"/>
              </w:rPr>
              <w:t>uzskaite</w:t>
            </w:r>
            <w:proofErr w:type="spellEnd"/>
            <w:r w:rsidR="00A93EAB">
              <w:rPr>
                <w:rFonts w:eastAsia="Times New Roman"/>
                <w:b/>
                <w:bCs/>
                <w:sz w:val="20"/>
                <w:szCs w:val="20"/>
              </w:rPr>
              <w:t xml:space="preserve"> VAAD </w:t>
            </w:r>
            <w:proofErr w:type="spellStart"/>
            <w:r w:rsidR="004176F8" w:rsidRPr="004176F8">
              <w:rPr>
                <w:rFonts w:eastAsia="Times New Roman"/>
                <w:b/>
                <w:bCs/>
                <w:sz w:val="20"/>
                <w:szCs w:val="20"/>
              </w:rPr>
              <w:t>mājaslapā</w:t>
            </w:r>
            <w:proofErr w:type="spellEnd"/>
            <w:r w:rsidR="004176F8" w:rsidRPr="004176F8">
              <w:rPr>
                <w:rFonts w:eastAsia="Times New Roman"/>
                <w:b/>
                <w:bCs/>
                <w:sz w:val="20"/>
                <w:szCs w:val="20"/>
              </w:rPr>
              <w:t xml:space="preserve"> </w:t>
            </w:r>
          </w:p>
          <w:p w14:paraId="6E9AC887" w14:textId="77777777" w:rsidR="00A93EAB" w:rsidRPr="004176F8" w:rsidRDefault="00A93EAB" w:rsidP="004176F8">
            <w:pPr>
              <w:keepNext/>
              <w:spacing w:after="0" w:line="240" w:lineRule="auto"/>
              <w:jc w:val="both"/>
              <w:outlineLvl w:val="2"/>
              <w:rPr>
                <w:rFonts w:eastAsia="Times New Roman"/>
                <w:b/>
                <w:bCs/>
                <w:sz w:val="20"/>
                <w:szCs w:val="20"/>
              </w:rPr>
            </w:pPr>
          </w:p>
          <w:p w14:paraId="0DA78DD8" w14:textId="6C641452" w:rsidR="004176F8" w:rsidRDefault="00000000" w:rsidP="004176F8">
            <w:pPr>
              <w:keepNext/>
              <w:spacing w:after="0" w:line="240" w:lineRule="auto"/>
              <w:jc w:val="both"/>
              <w:outlineLvl w:val="2"/>
              <w:rPr>
                <w:rFonts w:eastAsia="Times New Roman"/>
                <w:b/>
                <w:bCs/>
                <w:sz w:val="20"/>
                <w:szCs w:val="20"/>
              </w:rPr>
            </w:pPr>
            <w:hyperlink r:id="rId15" w:history="1">
              <w:r w:rsidR="00A93EAB" w:rsidRPr="00CA408B">
                <w:rPr>
                  <w:rStyle w:val="Hipersaite"/>
                  <w:rFonts w:eastAsia="Times New Roman"/>
                  <w:b/>
                  <w:bCs/>
                  <w:sz w:val="20"/>
                  <w:szCs w:val="20"/>
                </w:rPr>
                <w:t>https://www.vaad.gov.lv/lv/konvencionalas-izcelsmes-pavairosanas-materiala-izmantoto-daudzumu-uzskaite</w:t>
              </w:r>
            </w:hyperlink>
          </w:p>
          <w:p w14:paraId="6FF94625" w14:textId="77777777" w:rsidR="004176F8" w:rsidRPr="004176F8" w:rsidRDefault="004176F8" w:rsidP="004176F8">
            <w:pPr>
              <w:keepNext/>
              <w:spacing w:after="0" w:line="240" w:lineRule="auto"/>
              <w:jc w:val="both"/>
              <w:outlineLvl w:val="2"/>
              <w:rPr>
                <w:rFonts w:eastAsia="Times New Roman"/>
                <w:b/>
                <w:bCs/>
                <w:sz w:val="20"/>
                <w:szCs w:val="20"/>
              </w:rPr>
            </w:pPr>
          </w:p>
          <w:p w14:paraId="26D19BA6" w14:textId="4978F21C" w:rsidR="004176F8" w:rsidRPr="000E0CDB" w:rsidRDefault="00A93EAB" w:rsidP="004176F8">
            <w:pPr>
              <w:keepNext/>
              <w:spacing w:after="0" w:line="240" w:lineRule="auto"/>
              <w:outlineLvl w:val="2"/>
              <w:rPr>
                <w:rFonts w:eastAsia="Times New Roman"/>
                <w:b/>
                <w:bCs/>
                <w:sz w:val="20"/>
                <w:szCs w:val="20"/>
                <w:lang w:val="da-DK"/>
              </w:rPr>
            </w:pPr>
            <w:r w:rsidRPr="000E0CDB">
              <w:rPr>
                <w:rFonts w:eastAsia="Times New Roman"/>
                <w:b/>
                <w:bCs/>
                <w:sz w:val="20"/>
                <w:szCs w:val="20"/>
                <w:lang w:val="da-DK"/>
              </w:rPr>
              <w:t>Skatīt arī</w:t>
            </w:r>
            <w:r w:rsidR="004176F8" w:rsidRPr="000E0CDB">
              <w:rPr>
                <w:rFonts w:eastAsia="Times New Roman"/>
                <w:b/>
                <w:bCs/>
                <w:sz w:val="20"/>
                <w:szCs w:val="20"/>
                <w:lang w:val="da-DK"/>
              </w:rPr>
              <w:t xml:space="preserve"> </w:t>
            </w:r>
            <w:hyperlink r:id="rId16" w:history="1">
              <w:r w:rsidRPr="000E0CDB">
                <w:rPr>
                  <w:rStyle w:val="Hipersaite"/>
                  <w:rFonts w:eastAsia="Times New Roman"/>
                  <w:b/>
                  <w:bCs/>
                  <w:sz w:val="20"/>
                  <w:szCs w:val="20"/>
                  <w:lang w:val="da-DK"/>
                </w:rPr>
                <w:t>https://www.vaad.gov.lv/lv/jaunums/ja-biologiskaja-razosana-izmantots-konvencionalais-pavairojamais-materials-ar-visparejo-atlauju-jaizpilda-uzskaites-forma</w:t>
              </w:r>
            </w:hyperlink>
          </w:p>
          <w:p w14:paraId="7B3CF7F8" w14:textId="7675026B" w:rsidR="00A93EAB" w:rsidRPr="000E0CDB" w:rsidRDefault="00A93EAB" w:rsidP="004176F8">
            <w:pPr>
              <w:keepNext/>
              <w:spacing w:after="0" w:line="240" w:lineRule="auto"/>
              <w:outlineLvl w:val="2"/>
              <w:rPr>
                <w:rFonts w:eastAsia="Times New Roman"/>
                <w:sz w:val="20"/>
                <w:szCs w:val="20"/>
                <w:lang w:val="da-DK"/>
              </w:rPr>
            </w:pPr>
          </w:p>
        </w:tc>
      </w:tr>
    </w:tbl>
    <w:p w14:paraId="51EC6621" w14:textId="77777777" w:rsidR="00F547FC" w:rsidRPr="00F547FC" w:rsidRDefault="00F547FC" w:rsidP="00F547FC">
      <w:pPr>
        <w:spacing w:after="0" w:line="240" w:lineRule="auto"/>
        <w:ind w:left="567" w:right="105" w:firstLine="54"/>
        <w:rPr>
          <w:rFonts w:eastAsia="Times New Roman"/>
          <w:sz w:val="20"/>
          <w:szCs w:val="20"/>
          <w:lang w:val="lv-LV"/>
        </w:rPr>
      </w:pPr>
    </w:p>
    <w:p w14:paraId="7516D6E7" w14:textId="77777777" w:rsidR="00F547FC" w:rsidRPr="00F547FC" w:rsidRDefault="00F547FC" w:rsidP="00F547FC">
      <w:pPr>
        <w:spacing w:after="0" w:line="240" w:lineRule="auto"/>
        <w:ind w:left="567" w:right="105" w:firstLine="54"/>
        <w:rPr>
          <w:rFonts w:eastAsia="Times New Roman"/>
          <w:sz w:val="2"/>
          <w:szCs w:val="20"/>
          <w:lang w:val="lv-LV"/>
        </w:rPr>
      </w:pPr>
    </w:p>
    <w:p w14:paraId="0EFE8103" w14:textId="77777777" w:rsidR="00CA4E4C" w:rsidRDefault="00866DBE" w:rsidP="00866DBE">
      <w:pPr>
        <w:spacing w:after="0" w:line="240" w:lineRule="auto"/>
        <w:ind w:firstLine="720"/>
        <w:rPr>
          <w:rFonts w:eastAsia="Times New Roman"/>
          <w:bCs/>
          <w:szCs w:val="24"/>
          <w:lang w:val="lv-LV"/>
        </w:rPr>
      </w:pPr>
      <w:r>
        <w:rPr>
          <w:rFonts w:eastAsia="Times New Roman"/>
          <w:b/>
          <w:szCs w:val="24"/>
          <w:lang w:val="lv-LV"/>
        </w:rPr>
        <w:t xml:space="preserve">PVD – </w:t>
      </w:r>
      <w:r w:rsidRPr="005036BC">
        <w:rPr>
          <w:rFonts w:eastAsia="Times New Roman"/>
          <w:bCs/>
          <w:szCs w:val="24"/>
          <w:lang w:val="lv-LV"/>
        </w:rPr>
        <w:t>Pārtikas un veterinārais dienests</w:t>
      </w:r>
      <w:r w:rsidR="00CA4E4C">
        <w:rPr>
          <w:rFonts w:eastAsia="Times New Roman"/>
          <w:bCs/>
          <w:szCs w:val="24"/>
          <w:lang w:val="lv-LV"/>
        </w:rPr>
        <w:t xml:space="preserve">, </w:t>
      </w:r>
    </w:p>
    <w:p w14:paraId="576B3701" w14:textId="77777777" w:rsidR="00A13684" w:rsidRDefault="00CA4E4C" w:rsidP="00A13684">
      <w:pPr>
        <w:spacing w:after="0" w:line="240" w:lineRule="auto"/>
        <w:ind w:firstLine="720"/>
        <w:rPr>
          <w:rFonts w:eastAsia="Times New Roman"/>
          <w:b/>
          <w:szCs w:val="24"/>
          <w:lang w:val="lv-LV"/>
        </w:rPr>
      </w:pPr>
      <w:r>
        <w:rPr>
          <w:rFonts w:eastAsia="Times New Roman"/>
          <w:b/>
          <w:szCs w:val="24"/>
          <w:lang w:val="lv-LV"/>
        </w:rPr>
        <w:t xml:space="preserve">VAAD - </w:t>
      </w:r>
      <w:r w:rsidRPr="005036BC">
        <w:rPr>
          <w:rFonts w:eastAsia="Times New Roman"/>
          <w:bCs/>
          <w:szCs w:val="24"/>
          <w:lang w:val="lv-LV"/>
        </w:rPr>
        <w:t>Valsts augu aizsardzības dienest</w:t>
      </w:r>
      <w:r>
        <w:rPr>
          <w:rFonts w:eastAsia="Times New Roman"/>
          <w:bCs/>
          <w:szCs w:val="24"/>
          <w:lang w:val="lv-LV"/>
        </w:rPr>
        <w:t>s</w:t>
      </w:r>
      <w:r>
        <w:rPr>
          <w:rFonts w:eastAsia="Times New Roman"/>
          <w:b/>
          <w:bCs/>
          <w:szCs w:val="24"/>
          <w:lang w:val="lv-LV"/>
        </w:rPr>
        <w:t xml:space="preserve">  </w:t>
      </w:r>
      <w:r w:rsidR="00866DBE">
        <w:rPr>
          <w:rFonts w:eastAsia="Times New Roman"/>
          <w:b/>
          <w:szCs w:val="24"/>
          <w:lang w:val="lv-LV"/>
        </w:rPr>
        <w:t xml:space="preserve"> </w:t>
      </w:r>
    </w:p>
    <w:p w14:paraId="7F9CC834" w14:textId="494E2EEE" w:rsidR="00F547FC" w:rsidRPr="00A13684" w:rsidRDefault="00866DBE" w:rsidP="00A13684">
      <w:pPr>
        <w:spacing w:after="0" w:line="240" w:lineRule="auto"/>
        <w:ind w:firstLine="720"/>
        <w:rPr>
          <w:rFonts w:eastAsia="Times New Roman"/>
          <w:b/>
          <w:szCs w:val="24"/>
          <w:lang w:val="lv-LV"/>
        </w:rPr>
      </w:pPr>
      <w:r>
        <w:rPr>
          <w:rFonts w:eastAsia="Times New Roman"/>
          <w:b/>
          <w:bCs/>
          <w:szCs w:val="24"/>
          <w:lang w:val="lv-LV"/>
        </w:rPr>
        <w:t>KI</w:t>
      </w:r>
      <w:r w:rsidRPr="005036BC">
        <w:rPr>
          <w:rFonts w:eastAsia="Times New Roman"/>
          <w:szCs w:val="24"/>
          <w:lang w:val="lv-LV"/>
        </w:rPr>
        <w:t xml:space="preserve"> – </w:t>
      </w:r>
      <w:r>
        <w:rPr>
          <w:rFonts w:eastAsia="Times New Roman"/>
          <w:szCs w:val="24"/>
          <w:lang w:val="lv-LV"/>
        </w:rPr>
        <w:t xml:space="preserve">kontroles institūcija </w:t>
      </w:r>
      <w:r w:rsidRPr="005036BC">
        <w:rPr>
          <w:rFonts w:eastAsia="Times New Roman"/>
          <w:szCs w:val="24"/>
          <w:lang w:val="lv-LV"/>
        </w:rPr>
        <w:t>Sabiedrība ar ierobežotu atbildību “Sertifikācijas centrs”</w:t>
      </w:r>
    </w:p>
    <w:sectPr w:rsidR="00F547FC" w:rsidRPr="00A13684" w:rsidSect="00BE6DE9">
      <w:footerReference w:type="default" r:id="rId17"/>
      <w:type w:val="continuous"/>
      <w:pgSz w:w="15840" w:h="12240" w:orient="landscape"/>
      <w:pgMar w:top="851" w:right="814" w:bottom="1701" w:left="142" w:header="284"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D068" w14:textId="77777777" w:rsidR="00BE6DE9" w:rsidRDefault="00BE6DE9" w:rsidP="006F1A42">
      <w:pPr>
        <w:spacing w:after="0" w:line="240" w:lineRule="auto"/>
      </w:pPr>
      <w:r>
        <w:separator/>
      </w:r>
    </w:p>
  </w:endnote>
  <w:endnote w:type="continuationSeparator" w:id="0">
    <w:p w14:paraId="0835E4E4" w14:textId="77777777" w:rsidR="00BE6DE9" w:rsidRDefault="00BE6DE9" w:rsidP="006F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8E93" w14:textId="1D8B7D38" w:rsidR="00631977" w:rsidRPr="00631977" w:rsidRDefault="00631977" w:rsidP="00631977">
    <w:pPr>
      <w:tabs>
        <w:tab w:val="left" w:pos="1608"/>
        <w:tab w:val="center" w:pos="4680"/>
        <w:tab w:val="right" w:pos="9360"/>
      </w:tabs>
      <w:spacing w:after="0" w:line="240" w:lineRule="auto"/>
      <w:jc w:val="center"/>
      <w:rPr>
        <w:rFonts w:eastAsia="Calibri"/>
        <w:sz w:val="20"/>
        <w:szCs w:val="20"/>
        <w:lang w:val="lv-LV"/>
      </w:rPr>
    </w:pPr>
    <w:r w:rsidRPr="00631977">
      <w:rPr>
        <w:rFonts w:eastAsia="Calibri"/>
        <w:sz w:val="20"/>
        <w:szCs w:val="20"/>
        <w:lang w:val="lv-LV"/>
      </w:rPr>
      <w:t xml:space="preserve">Lapa </w:t>
    </w:r>
    <w:r w:rsidRPr="00631977">
      <w:rPr>
        <w:rFonts w:eastAsia="Calibri"/>
        <w:sz w:val="20"/>
        <w:szCs w:val="20"/>
        <w:lang w:val="lv-LV"/>
      </w:rPr>
      <w:fldChar w:fldCharType="begin"/>
    </w:r>
    <w:r w:rsidRPr="00631977">
      <w:rPr>
        <w:rFonts w:eastAsia="Calibri"/>
        <w:sz w:val="20"/>
        <w:szCs w:val="20"/>
        <w:lang w:val="lv-LV"/>
      </w:rPr>
      <w:instrText xml:space="preserve"> PAGE </w:instrText>
    </w:r>
    <w:r w:rsidRPr="00631977">
      <w:rPr>
        <w:rFonts w:eastAsia="Calibri"/>
        <w:sz w:val="20"/>
        <w:szCs w:val="20"/>
        <w:lang w:val="lv-LV"/>
      </w:rPr>
      <w:fldChar w:fldCharType="separate"/>
    </w:r>
    <w:r w:rsidRPr="00631977">
      <w:rPr>
        <w:rFonts w:eastAsia="Calibri"/>
        <w:sz w:val="20"/>
        <w:szCs w:val="20"/>
        <w:lang w:val="lv-LV"/>
      </w:rPr>
      <w:t>1</w:t>
    </w:r>
    <w:r w:rsidRPr="00631977">
      <w:rPr>
        <w:rFonts w:eastAsia="Calibri"/>
        <w:sz w:val="20"/>
        <w:szCs w:val="20"/>
        <w:lang w:val="lv-LV"/>
      </w:rPr>
      <w:fldChar w:fldCharType="end"/>
    </w:r>
    <w:r w:rsidRPr="00631977">
      <w:rPr>
        <w:rFonts w:eastAsia="Calibri"/>
        <w:sz w:val="20"/>
        <w:szCs w:val="20"/>
        <w:lang w:val="lv-LV"/>
      </w:rPr>
      <w:t xml:space="preserve"> no </w:t>
    </w:r>
    <w:r w:rsidR="001F5EAD">
      <w:rPr>
        <w:rFonts w:eastAsia="Calibri"/>
        <w:sz w:val="20"/>
        <w:szCs w:val="20"/>
        <w:lang w:val="lv-LV"/>
      </w:rPr>
      <w:t>5</w:t>
    </w:r>
  </w:p>
  <w:p w14:paraId="63A37823" w14:textId="2648DB14" w:rsidR="00631977" w:rsidRPr="00631977" w:rsidRDefault="00631977" w:rsidP="00631977">
    <w:pPr>
      <w:tabs>
        <w:tab w:val="left" w:pos="1608"/>
        <w:tab w:val="center" w:pos="4680"/>
        <w:tab w:val="right" w:pos="9360"/>
      </w:tabs>
      <w:spacing w:after="0" w:line="240" w:lineRule="auto"/>
      <w:jc w:val="center"/>
      <w:rPr>
        <w:rFonts w:eastAsia="Calibri"/>
        <w:sz w:val="20"/>
        <w:szCs w:val="20"/>
        <w:lang w:val="lv-LV"/>
      </w:rPr>
    </w:pPr>
    <w:r w:rsidRPr="00631977">
      <w:rPr>
        <w:rFonts w:eastAsia="Calibri"/>
        <w:sz w:val="20"/>
        <w:szCs w:val="20"/>
        <w:lang w:val="lv-LV"/>
      </w:rPr>
      <w:t>BL-I-0</w:t>
    </w:r>
    <w:r>
      <w:rPr>
        <w:rFonts w:eastAsia="Calibri"/>
        <w:sz w:val="20"/>
        <w:szCs w:val="20"/>
        <w:lang w:val="lv-LV"/>
      </w:rPr>
      <w:t>8</w:t>
    </w:r>
    <w:r w:rsidRPr="00631977">
      <w:rPr>
        <w:rFonts w:eastAsia="Calibri"/>
        <w:sz w:val="20"/>
        <w:szCs w:val="20"/>
        <w:lang w:val="lv-LV"/>
      </w:rPr>
      <w:t>/</w:t>
    </w:r>
    <w:r w:rsidR="000E0CDB">
      <w:rPr>
        <w:rFonts w:eastAsia="Calibri"/>
        <w:sz w:val="20"/>
        <w:szCs w:val="20"/>
        <w:lang w:val="lv-LV"/>
      </w:rPr>
      <w:t>11</w:t>
    </w:r>
    <w:r w:rsidRPr="00631977">
      <w:rPr>
        <w:rFonts w:eastAsia="Calibri"/>
        <w:sz w:val="20"/>
        <w:szCs w:val="20"/>
        <w:lang w:val="lv-LV"/>
      </w:rPr>
      <w:t>.</w:t>
    </w:r>
    <w:r w:rsidR="000E0CDB">
      <w:rPr>
        <w:rFonts w:eastAsia="Calibri"/>
        <w:sz w:val="20"/>
        <w:szCs w:val="20"/>
        <w:lang w:val="lv-LV"/>
      </w:rPr>
      <w:t>11</w:t>
    </w:r>
    <w:r w:rsidRPr="00631977">
      <w:rPr>
        <w:rFonts w:eastAsia="Calibri"/>
        <w:sz w:val="20"/>
        <w:szCs w:val="20"/>
        <w:lang w:val="lv-LV"/>
      </w:rPr>
      <w:t>.202</w:t>
    </w:r>
    <w:r w:rsidR="000E0CDB">
      <w:rPr>
        <w:rFonts w:eastAsia="Calibri"/>
        <w:sz w:val="20"/>
        <w:szCs w:val="20"/>
        <w:lang w:val="lv-LV"/>
      </w:rPr>
      <w:t>4</w:t>
    </w:r>
    <w:r w:rsidRPr="00631977">
      <w:rPr>
        <w:rFonts w:eastAsia="Calibri"/>
        <w:sz w:val="20"/>
        <w:szCs w:val="20"/>
        <w:lang w:val="lv-LV"/>
      </w:rPr>
      <w:t>./V</w:t>
    </w:r>
    <w:r w:rsidR="000E0CDB">
      <w:rPr>
        <w:rFonts w:eastAsia="Calibri"/>
        <w:sz w:val="20"/>
        <w:szCs w:val="20"/>
        <w:lang w:val="lv-LV"/>
      </w:rPr>
      <w:t>3</w:t>
    </w:r>
  </w:p>
  <w:p w14:paraId="5308BC5F" w14:textId="77777777" w:rsidR="000C6FDD" w:rsidRDefault="000C6F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BBDE" w14:textId="77777777" w:rsidR="00BE6DE9" w:rsidRDefault="00BE6DE9" w:rsidP="006F1A42">
      <w:pPr>
        <w:spacing w:after="0" w:line="240" w:lineRule="auto"/>
      </w:pPr>
      <w:r>
        <w:separator/>
      </w:r>
    </w:p>
  </w:footnote>
  <w:footnote w:type="continuationSeparator" w:id="0">
    <w:p w14:paraId="1E99347F" w14:textId="77777777" w:rsidR="00BE6DE9" w:rsidRDefault="00BE6DE9" w:rsidP="006F1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E7"/>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FC00B3"/>
    <w:multiLevelType w:val="multilevel"/>
    <w:tmpl w:val="77C88F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1E52A5"/>
    <w:multiLevelType w:val="hybridMultilevel"/>
    <w:tmpl w:val="8F0A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820E4"/>
    <w:multiLevelType w:val="multilevel"/>
    <w:tmpl w:val="5A7EF53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454F8"/>
    <w:multiLevelType w:val="hybridMultilevel"/>
    <w:tmpl w:val="D1DE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E066D"/>
    <w:multiLevelType w:val="multilevel"/>
    <w:tmpl w:val="FB22D158"/>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9152CB"/>
    <w:multiLevelType w:val="multilevel"/>
    <w:tmpl w:val="D8B8AC34"/>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D328D4"/>
    <w:multiLevelType w:val="hybridMultilevel"/>
    <w:tmpl w:val="115C5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B23E98"/>
    <w:multiLevelType w:val="hybridMultilevel"/>
    <w:tmpl w:val="06E615EA"/>
    <w:lvl w:ilvl="0" w:tplc="9152663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6084A"/>
    <w:multiLevelType w:val="multilevel"/>
    <w:tmpl w:val="5D0E3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5C1734"/>
    <w:multiLevelType w:val="hybridMultilevel"/>
    <w:tmpl w:val="5356A600"/>
    <w:lvl w:ilvl="0" w:tplc="BBB801A4">
      <w:start w:val="1"/>
      <w:numFmt w:val="decimal"/>
      <w:lvlText w:val="%1."/>
      <w:lvlJc w:val="left"/>
      <w:pPr>
        <w:tabs>
          <w:tab w:val="num" w:pos="720"/>
        </w:tabs>
        <w:ind w:left="720" w:hanging="360"/>
      </w:pPr>
      <w:rPr>
        <w:rFonts w:hint="default"/>
      </w:rPr>
    </w:lvl>
    <w:lvl w:ilvl="1" w:tplc="4AB09D8C">
      <w:numFmt w:val="none"/>
      <w:lvlText w:val=""/>
      <w:lvlJc w:val="left"/>
      <w:pPr>
        <w:tabs>
          <w:tab w:val="num" w:pos="360"/>
        </w:tabs>
      </w:pPr>
    </w:lvl>
    <w:lvl w:ilvl="2" w:tplc="9C48E160">
      <w:numFmt w:val="none"/>
      <w:lvlText w:val=""/>
      <w:lvlJc w:val="left"/>
      <w:pPr>
        <w:tabs>
          <w:tab w:val="num" w:pos="360"/>
        </w:tabs>
      </w:pPr>
    </w:lvl>
    <w:lvl w:ilvl="3" w:tplc="C5888380">
      <w:numFmt w:val="none"/>
      <w:lvlText w:val=""/>
      <w:lvlJc w:val="left"/>
      <w:pPr>
        <w:tabs>
          <w:tab w:val="num" w:pos="360"/>
        </w:tabs>
      </w:pPr>
    </w:lvl>
    <w:lvl w:ilvl="4" w:tplc="6190263C">
      <w:numFmt w:val="none"/>
      <w:lvlText w:val=""/>
      <w:lvlJc w:val="left"/>
      <w:pPr>
        <w:tabs>
          <w:tab w:val="num" w:pos="360"/>
        </w:tabs>
      </w:pPr>
    </w:lvl>
    <w:lvl w:ilvl="5" w:tplc="1B305C50">
      <w:numFmt w:val="none"/>
      <w:lvlText w:val=""/>
      <w:lvlJc w:val="left"/>
      <w:pPr>
        <w:tabs>
          <w:tab w:val="num" w:pos="360"/>
        </w:tabs>
      </w:pPr>
    </w:lvl>
    <w:lvl w:ilvl="6" w:tplc="DFB243A6">
      <w:numFmt w:val="none"/>
      <w:lvlText w:val=""/>
      <w:lvlJc w:val="left"/>
      <w:pPr>
        <w:tabs>
          <w:tab w:val="num" w:pos="360"/>
        </w:tabs>
      </w:pPr>
    </w:lvl>
    <w:lvl w:ilvl="7" w:tplc="9F9E0266">
      <w:numFmt w:val="none"/>
      <w:lvlText w:val=""/>
      <w:lvlJc w:val="left"/>
      <w:pPr>
        <w:tabs>
          <w:tab w:val="num" w:pos="360"/>
        </w:tabs>
      </w:pPr>
    </w:lvl>
    <w:lvl w:ilvl="8" w:tplc="3ECED2C4">
      <w:numFmt w:val="none"/>
      <w:lvlText w:val=""/>
      <w:lvlJc w:val="left"/>
      <w:pPr>
        <w:tabs>
          <w:tab w:val="num" w:pos="360"/>
        </w:tabs>
      </w:pPr>
    </w:lvl>
  </w:abstractNum>
  <w:abstractNum w:abstractNumId="11" w15:restartNumberingAfterBreak="0">
    <w:nsid w:val="3B980351"/>
    <w:multiLevelType w:val="hybridMultilevel"/>
    <w:tmpl w:val="76F62A20"/>
    <w:lvl w:ilvl="0" w:tplc="9152663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2478D0"/>
    <w:multiLevelType w:val="hybridMultilevel"/>
    <w:tmpl w:val="1908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C0939"/>
    <w:multiLevelType w:val="hybridMultilevel"/>
    <w:tmpl w:val="DFA8DFD4"/>
    <w:lvl w:ilvl="0" w:tplc="915266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42107"/>
    <w:multiLevelType w:val="hybridMultilevel"/>
    <w:tmpl w:val="D11CCC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33426"/>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6C0038A"/>
    <w:multiLevelType w:val="multilevel"/>
    <w:tmpl w:val="E63AE63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BC4249"/>
    <w:multiLevelType w:val="hybridMultilevel"/>
    <w:tmpl w:val="780E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7365BF"/>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532359A"/>
    <w:multiLevelType w:val="hybridMultilevel"/>
    <w:tmpl w:val="45C6376A"/>
    <w:lvl w:ilvl="0" w:tplc="9152663C">
      <w:start w:val="4"/>
      <w:numFmt w:val="bullet"/>
      <w:lvlText w:val="-"/>
      <w:lvlJc w:val="left"/>
      <w:pPr>
        <w:ind w:left="492" w:hanging="360"/>
      </w:pPr>
      <w:rPr>
        <w:rFonts w:ascii="Times New Roman" w:eastAsia="Times New Roman" w:hAnsi="Times New Roman"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0" w15:restartNumberingAfterBreak="0">
    <w:nsid w:val="554215E3"/>
    <w:multiLevelType w:val="hybridMultilevel"/>
    <w:tmpl w:val="D24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B45AD"/>
    <w:multiLevelType w:val="hybridMultilevel"/>
    <w:tmpl w:val="774E77E0"/>
    <w:lvl w:ilvl="0" w:tplc="9152663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12624D"/>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6761788"/>
    <w:multiLevelType w:val="multilevel"/>
    <w:tmpl w:val="F916545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A83118"/>
    <w:multiLevelType w:val="hybridMultilevel"/>
    <w:tmpl w:val="2A6E32E6"/>
    <w:lvl w:ilvl="0" w:tplc="7B74B5C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72EF1E00"/>
    <w:multiLevelType w:val="hybridMultilevel"/>
    <w:tmpl w:val="558068D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80333"/>
    <w:multiLevelType w:val="hybridMultilevel"/>
    <w:tmpl w:val="B866AC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9A7484"/>
    <w:multiLevelType w:val="hybridMultilevel"/>
    <w:tmpl w:val="C4EC3E6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5B4D8E"/>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AAA22C7"/>
    <w:multiLevelType w:val="hybridMultilevel"/>
    <w:tmpl w:val="DF80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F768C"/>
    <w:multiLevelType w:val="hybridMultilevel"/>
    <w:tmpl w:val="60DE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515EF"/>
    <w:multiLevelType w:val="hybridMultilevel"/>
    <w:tmpl w:val="36DACDAC"/>
    <w:lvl w:ilvl="0" w:tplc="9152663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01509F"/>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F913396"/>
    <w:multiLevelType w:val="hybridMultilevel"/>
    <w:tmpl w:val="A65C94E2"/>
    <w:lvl w:ilvl="0" w:tplc="04260001">
      <w:start w:val="1"/>
      <w:numFmt w:val="bullet"/>
      <w:lvlText w:val=""/>
      <w:lvlJc w:val="left"/>
      <w:pPr>
        <w:tabs>
          <w:tab w:val="num" w:pos="1004"/>
        </w:tabs>
        <w:ind w:left="1004" w:hanging="360"/>
      </w:pPr>
      <w:rPr>
        <w:rFonts w:ascii="Symbol" w:hAnsi="Symbol" w:hint="default"/>
      </w:rPr>
    </w:lvl>
    <w:lvl w:ilvl="1" w:tplc="04260019" w:tentative="1">
      <w:start w:val="1"/>
      <w:numFmt w:val="lowerLetter"/>
      <w:lvlText w:val="%2."/>
      <w:lvlJc w:val="left"/>
      <w:pPr>
        <w:tabs>
          <w:tab w:val="num" w:pos="1724"/>
        </w:tabs>
        <w:ind w:left="1724" w:hanging="360"/>
      </w:pPr>
    </w:lvl>
    <w:lvl w:ilvl="2" w:tplc="0426001B" w:tentative="1">
      <w:start w:val="1"/>
      <w:numFmt w:val="lowerRoman"/>
      <w:lvlText w:val="%3."/>
      <w:lvlJc w:val="right"/>
      <w:pPr>
        <w:tabs>
          <w:tab w:val="num" w:pos="2444"/>
        </w:tabs>
        <w:ind w:left="2444" w:hanging="180"/>
      </w:pPr>
    </w:lvl>
    <w:lvl w:ilvl="3" w:tplc="0426000F" w:tentative="1">
      <w:start w:val="1"/>
      <w:numFmt w:val="decimal"/>
      <w:lvlText w:val="%4."/>
      <w:lvlJc w:val="left"/>
      <w:pPr>
        <w:tabs>
          <w:tab w:val="num" w:pos="3164"/>
        </w:tabs>
        <w:ind w:left="3164" w:hanging="360"/>
      </w:pPr>
    </w:lvl>
    <w:lvl w:ilvl="4" w:tplc="04260019" w:tentative="1">
      <w:start w:val="1"/>
      <w:numFmt w:val="lowerLetter"/>
      <w:lvlText w:val="%5."/>
      <w:lvlJc w:val="left"/>
      <w:pPr>
        <w:tabs>
          <w:tab w:val="num" w:pos="3884"/>
        </w:tabs>
        <w:ind w:left="3884" w:hanging="360"/>
      </w:pPr>
    </w:lvl>
    <w:lvl w:ilvl="5" w:tplc="0426001B" w:tentative="1">
      <w:start w:val="1"/>
      <w:numFmt w:val="lowerRoman"/>
      <w:lvlText w:val="%6."/>
      <w:lvlJc w:val="right"/>
      <w:pPr>
        <w:tabs>
          <w:tab w:val="num" w:pos="4604"/>
        </w:tabs>
        <w:ind w:left="4604" w:hanging="180"/>
      </w:pPr>
    </w:lvl>
    <w:lvl w:ilvl="6" w:tplc="0426000F" w:tentative="1">
      <w:start w:val="1"/>
      <w:numFmt w:val="decimal"/>
      <w:lvlText w:val="%7."/>
      <w:lvlJc w:val="left"/>
      <w:pPr>
        <w:tabs>
          <w:tab w:val="num" w:pos="5324"/>
        </w:tabs>
        <w:ind w:left="5324" w:hanging="360"/>
      </w:pPr>
    </w:lvl>
    <w:lvl w:ilvl="7" w:tplc="04260019" w:tentative="1">
      <w:start w:val="1"/>
      <w:numFmt w:val="lowerLetter"/>
      <w:lvlText w:val="%8."/>
      <w:lvlJc w:val="left"/>
      <w:pPr>
        <w:tabs>
          <w:tab w:val="num" w:pos="6044"/>
        </w:tabs>
        <w:ind w:left="6044" w:hanging="360"/>
      </w:pPr>
    </w:lvl>
    <w:lvl w:ilvl="8" w:tplc="0426001B" w:tentative="1">
      <w:start w:val="1"/>
      <w:numFmt w:val="lowerRoman"/>
      <w:lvlText w:val="%9."/>
      <w:lvlJc w:val="right"/>
      <w:pPr>
        <w:tabs>
          <w:tab w:val="num" w:pos="6764"/>
        </w:tabs>
        <w:ind w:left="6764" w:hanging="180"/>
      </w:pPr>
    </w:lvl>
  </w:abstractNum>
  <w:num w:numId="1" w16cid:durableId="1836069027">
    <w:abstractNumId w:val="4"/>
  </w:num>
  <w:num w:numId="2" w16cid:durableId="1683360288">
    <w:abstractNumId w:val="5"/>
  </w:num>
  <w:num w:numId="3" w16cid:durableId="1737975990">
    <w:abstractNumId w:val="18"/>
  </w:num>
  <w:num w:numId="4" w16cid:durableId="1636108281">
    <w:abstractNumId w:val="10"/>
  </w:num>
  <w:num w:numId="5" w16cid:durableId="2005280053">
    <w:abstractNumId w:val="14"/>
  </w:num>
  <w:num w:numId="6" w16cid:durableId="656155069">
    <w:abstractNumId w:val="33"/>
  </w:num>
  <w:num w:numId="7" w16cid:durableId="378475991">
    <w:abstractNumId w:val="7"/>
  </w:num>
  <w:num w:numId="8" w16cid:durableId="57286134">
    <w:abstractNumId w:val="24"/>
  </w:num>
  <w:num w:numId="9" w16cid:durableId="1216429403">
    <w:abstractNumId w:val="30"/>
  </w:num>
  <w:num w:numId="10" w16cid:durableId="1664816124">
    <w:abstractNumId w:val="9"/>
  </w:num>
  <w:num w:numId="11" w16cid:durableId="99954373">
    <w:abstractNumId w:val="16"/>
  </w:num>
  <w:num w:numId="12" w16cid:durableId="2005090170">
    <w:abstractNumId w:val="27"/>
  </w:num>
  <w:num w:numId="13" w16cid:durableId="2081058651">
    <w:abstractNumId w:val="6"/>
  </w:num>
  <w:num w:numId="14" w16cid:durableId="777215151">
    <w:abstractNumId w:val="23"/>
  </w:num>
  <w:num w:numId="15" w16cid:durableId="1090464633">
    <w:abstractNumId w:val="29"/>
  </w:num>
  <w:num w:numId="16" w16cid:durableId="999232781">
    <w:abstractNumId w:val="20"/>
  </w:num>
  <w:num w:numId="17" w16cid:durableId="1481769868">
    <w:abstractNumId w:val="12"/>
  </w:num>
  <w:num w:numId="18" w16cid:durableId="1525559629">
    <w:abstractNumId w:val="3"/>
  </w:num>
  <w:num w:numId="19" w16cid:durableId="1108888179">
    <w:abstractNumId w:val="1"/>
  </w:num>
  <w:num w:numId="20" w16cid:durableId="1006398216">
    <w:abstractNumId w:val="11"/>
  </w:num>
  <w:num w:numId="21" w16cid:durableId="456148073">
    <w:abstractNumId w:val="13"/>
  </w:num>
  <w:num w:numId="22" w16cid:durableId="2046515885">
    <w:abstractNumId w:val="21"/>
  </w:num>
  <w:num w:numId="23" w16cid:durableId="1009799200">
    <w:abstractNumId w:val="8"/>
  </w:num>
  <w:num w:numId="24" w16cid:durableId="287130281">
    <w:abstractNumId w:val="15"/>
  </w:num>
  <w:num w:numId="25" w16cid:durableId="695423547">
    <w:abstractNumId w:val="0"/>
  </w:num>
  <w:num w:numId="26" w16cid:durableId="1576015882">
    <w:abstractNumId w:val="28"/>
  </w:num>
  <w:num w:numId="27" w16cid:durableId="1651253259">
    <w:abstractNumId w:val="32"/>
  </w:num>
  <w:num w:numId="28" w16cid:durableId="1298992938">
    <w:abstractNumId w:val="25"/>
  </w:num>
  <w:num w:numId="29" w16cid:durableId="1676300337">
    <w:abstractNumId w:val="26"/>
  </w:num>
  <w:num w:numId="30" w16cid:durableId="142890406">
    <w:abstractNumId w:val="2"/>
  </w:num>
  <w:num w:numId="31" w16cid:durableId="1864516360">
    <w:abstractNumId w:val="17"/>
  </w:num>
  <w:num w:numId="32" w16cid:durableId="1900163358">
    <w:abstractNumId w:val="31"/>
  </w:num>
  <w:num w:numId="33" w16cid:durableId="1730953659">
    <w:abstractNumId w:val="19"/>
  </w:num>
  <w:num w:numId="34" w16cid:durableId="635843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42"/>
    <w:rsid w:val="00037684"/>
    <w:rsid w:val="000B6C34"/>
    <w:rsid w:val="000C6FDD"/>
    <w:rsid w:val="000D1EEF"/>
    <w:rsid w:val="000E0CDB"/>
    <w:rsid w:val="00162EFF"/>
    <w:rsid w:val="00173557"/>
    <w:rsid w:val="0019751B"/>
    <w:rsid w:val="001A57AC"/>
    <w:rsid w:val="001C51B3"/>
    <w:rsid w:val="001F5EAD"/>
    <w:rsid w:val="002015AE"/>
    <w:rsid w:val="00223FF7"/>
    <w:rsid w:val="00245590"/>
    <w:rsid w:val="00251454"/>
    <w:rsid w:val="002708D7"/>
    <w:rsid w:val="0028020F"/>
    <w:rsid w:val="00291978"/>
    <w:rsid w:val="002A21C3"/>
    <w:rsid w:val="002B5F7C"/>
    <w:rsid w:val="002D15A2"/>
    <w:rsid w:val="0031306F"/>
    <w:rsid w:val="0032636D"/>
    <w:rsid w:val="003306B0"/>
    <w:rsid w:val="00370D98"/>
    <w:rsid w:val="003A6E17"/>
    <w:rsid w:val="003B514A"/>
    <w:rsid w:val="003F3DFF"/>
    <w:rsid w:val="004176F8"/>
    <w:rsid w:val="00426321"/>
    <w:rsid w:val="00463D02"/>
    <w:rsid w:val="004A1645"/>
    <w:rsid w:val="004B4F4B"/>
    <w:rsid w:val="004E3666"/>
    <w:rsid w:val="00503025"/>
    <w:rsid w:val="00526828"/>
    <w:rsid w:val="005646E0"/>
    <w:rsid w:val="00566F17"/>
    <w:rsid w:val="00590E4D"/>
    <w:rsid w:val="005D4BE3"/>
    <w:rsid w:val="005F6316"/>
    <w:rsid w:val="00631977"/>
    <w:rsid w:val="00632E55"/>
    <w:rsid w:val="00652CBE"/>
    <w:rsid w:val="00671830"/>
    <w:rsid w:val="006C2254"/>
    <w:rsid w:val="006F1A42"/>
    <w:rsid w:val="00755C08"/>
    <w:rsid w:val="00777224"/>
    <w:rsid w:val="00786FAA"/>
    <w:rsid w:val="007D6808"/>
    <w:rsid w:val="007F0040"/>
    <w:rsid w:val="00835ED1"/>
    <w:rsid w:val="00864966"/>
    <w:rsid w:val="00866DBE"/>
    <w:rsid w:val="008A475E"/>
    <w:rsid w:val="008C1F06"/>
    <w:rsid w:val="008C57A8"/>
    <w:rsid w:val="008D3796"/>
    <w:rsid w:val="008D73E2"/>
    <w:rsid w:val="00920F6B"/>
    <w:rsid w:val="00924397"/>
    <w:rsid w:val="0097124F"/>
    <w:rsid w:val="009A6C2C"/>
    <w:rsid w:val="009A6C86"/>
    <w:rsid w:val="009B24FF"/>
    <w:rsid w:val="009F51AE"/>
    <w:rsid w:val="009F7C7E"/>
    <w:rsid w:val="00A00AA9"/>
    <w:rsid w:val="00A05925"/>
    <w:rsid w:val="00A13684"/>
    <w:rsid w:val="00A32DF6"/>
    <w:rsid w:val="00A57C6F"/>
    <w:rsid w:val="00A93EAB"/>
    <w:rsid w:val="00AA32E7"/>
    <w:rsid w:val="00B16EEC"/>
    <w:rsid w:val="00B3774F"/>
    <w:rsid w:val="00B87E1C"/>
    <w:rsid w:val="00BE45F1"/>
    <w:rsid w:val="00BE6DE9"/>
    <w:rsid w:val="00C13B1A"/>
    <w:rsid w:val="00C23BB0"/>
    <w:rsid w:val="00C379D9"/>
    <w:rsid w:val="00C85133"/>
    <w:rsid w:val="00CA11B9"/>
    <w:rsid w:val="00CA4E4C"/>
    <w:rsid w:val="00CB212B"/>
    <w:rsid w:val="00CE2CC3"/>
    <w:rsid w:val="00D43031"/>
    <w:rsid w:val="00D9743A"/>
    <w:rsid w:val="00DA1C49"/>
    <w:rsid w:val="00DA6111"/>
    <w:rsid w:val="00DA6D5C"/>
    <w:rsid w:val="00DB7EA1"/>
    <w:rsid w:val="00DF7018"/>
    <w:rsid w:val="00E15A9B"/>
    <w:rsid w:val="00E26A32"/>
    <w:rsid w:val="00EF7298"/>
    <w:rsid w:val="00F414D8"/>
    <w:rsid w:val="00F547FC"/>
    <w:rsid w:val="00F64057"/>
    <w:rsid w:val="00F7315B"/>
    <w:rsid w:val="00F85CD7"/>
    <w:rsid w:val="00FB69B8"/>
    <w:rsid w:val="00FD6243"/>
    <w:rsid w:val="00FE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3E3A"/>
  <w15:chartTrackingRefBased/>
  <w15:docId w15:val="{5471E21D-4FE4-4CCB-B9C4-D551DAB6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777224"/>
    <w:pPr>
      <w:keepNext/>
      <w:spacing w:after="0" w:line="240" w:lineRule="auto"/>
      <w:jc w:val="both"/>
      <w:outlineLvl w:val="2"/>
    </w:pPr>
    <w:rPr>
      <w:rFonts w:eastAsia="Times New Roman"/>
      <w:i/>
      <w:iCs/>
      <w:szCs w:val="20"/>
      <w:lang w:val="lv-LV"/>
    </w:rPr>
  </w:style>
  <w:style w:type="paragraph" w:styleId="Virsraksts8">
    <w:name w:val="heading 8"/>
    <w:basedOn w:val="Parasts"/>
    <w:next w:val="Parasts"/>
    <w:link w:val="Virsraksts8Rakstz"/>
    <w:uiPriority w:val="9"/>
    <w:semiHidden/>
    <w:unhideWhenUsed/>
    <w:qFormat/>
    <w:rsid w:val="004E36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F1A42"/>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6F1A42"/>
  </w:style>
  <w:style w:type="paragraph" w:styleId="Kjene">
    <w:name w:val="footer"/>
    <w:basedOn w:val="Parasts"/>
    <w:link w:val="KjeneRakstz"/>
    <w:uiPriority w:val="99"/>
    <w:unhideWhenUsed/>
    <w:rsid w:val="006F1A42"/>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6F1A42"/>
  </w:style>
  <w:style w:type="table" w:styleId="Reatabula">
    <w:name w:val="Table Grid"/>
    <w:basedOn w:val="Parastatabula"/>
    <w:uiPriority w:val="39"/>
    <w:rsid w:val="00AA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A32E7"/>
    <w:pPr>
      <w:ind w:left="720"/>
      <w:contextualSpacing/>
    </w:pPr>
  </w:style>
  <w:style w:type="paragraph" w:styleId="Pamattekstsaratkpi">
    <w:name w:val="Body Text Indent"/>
    <w:basedOn w:val="Parasts"/>
    <w:link w:val="PamattekstsaratkpiRakstz"/>
    <w:rsid w:val="003F3DFF"/>
    <w:pPr>
      <w:tabs>
        <w:tab w:val="num" w:pos="1734"/>
      </w:tabs>
      <w:spacing w:after="0" w:line="360" w:lineRule="auto"/>
      <w:ind w:firstLine="1134"/>
      <w:jc w:val="both"/>
    </w:pPr>
    <w:rPr>
      <w:rFonts w:eastAsia="Times New Roman"/>
      <w:szCs w:val="20"/>
      <w:lang w:val="lv-LV"/>
    </w:rPr>
  </w:style>
  <w:style w:type="character" w:customStyle="1" w:styleId="PamattekstsaratkpiRakstz">
    <w:name w:val="Pamatteksts ar atkāpi Rakstz."/>
    <w:basedOn w:val="Noklusjumarindkopasfonts"/>
    <w:link w:val="Pamattekstsaratkpi"/>
    <w:rsid w:val="003F3DFF"/>
    <w:rPr>
      <w:rFonts w:eastAsia="Times New Roman"/>
      <w:szCs w:val="20"/>
      <w:lang w:val="lv-LV"/>
    </w:rPr>
  </w:style>
  <w:style w:type="character" w:styleId="Hipersaite">
    <w:name w:val="Hyperlink"/>
    <w:uiPriority w:val="99"/>
    <w:rsid w:val="003F3DFF"/>
    <w:rPr>
      <w:color w:val="0000FF"/>
      <w:u w:val="single"/>
    </w:rPr>
  </w:style>
  <w:style w:type="character" w:customStyle="1" w:styleId="Virsraksts3Rakstz">
    <w:name w:val="Virsraksts 3 Rakstz."/>
    <w:basedOn w:val="Noklusjumarindkopasfonts"/>
    <w:link w:val="Virsraksts3"/>
    <w:rsid w:val="00777224"/>
    <w:rPr>
      <w:rFonts w:eastAsia="Times New Roman"/>
      <w:i/>
      <w:iCs/>
      <w:szCs w:val="20"/>
      <w:lang w:val="lv-LV"/>
    </w:rPr>
  </w:style>
  <w:style w:type="paragraph" w:styleId="Balonteksts">
    <w:name w:val="Balloon Text"/>
    <w:basedOn w:val="Parasts"/>
    <w:link w:val="BalontekstsRakstz"/>
    <w:semiHidden/>
    <w:rsid w:val="00777224"/>
    <w:pPr>
      <w:spacing w:after="0" w:line="240" w:lineRule="auto"/>
    </w:pPr>
    <w:rPr>
      <w:rFonts w:ascii="Tahoma" w:eastAsia="Times New Roman" w:hAnsi="Tahoma" w:cs="Tahoma"/>
      <w:sz w:val="16"/>
      <w:szCs w:val="16"/>
      <w:lang w:val="lv-LV"/>
    </w:rPr>
  </w:style>
  <w:style w:type="character" w:customStyle="1" w:styleId="BalontekstsRakstz">
    <w:name w:val="Balonteksts Rakstz."/>
    <w:basedOn w:val="Noklusjumarindkopasfonts"/>
    <w:link w:val="Balonteksts"/>
    <w:semiHidden/>
    <w:rsid w:val="00777224"/>
    <w:rPr>
      <w:rFonts w:ascii="Tahoma" w:eastAsia="Times New Roman" w:hAnsi="Tahoma" w:cs="Tahoma"/>
      <w:sz w:val="16"/>
      <w:szCs w:val="16"/>
      <w:lang w:val="lv-LV"/>
    </w:rPr>
  </w:style>
  <w:style w:type="paragraph" w:styleId="Vresteksts">
    <w:name w:val="footnote text"/>
    <w:aliases w:val="Char Char Char, Char Char Char"/>
    <w:basedOn w:val="Parasts"/>
    <w:link w:val="VrestekstsRakstz"/>
    <w:unhideWhenUsed/>
    <w:qFormat/>
    <w:rsid w:val="00FB69B8"/>
    <w:pPr>
      <w:spacing w:after="0" w:line="240" w:lineRule="auto"/>
    </w:pPr>
    <w:rPr>
      <w:sz w:val="20"/>
      <w:szCs w:val="20"/>
    </w:rPr>
  </w:style>
  <w:style w:type="character" w:customStyle="1" w:styleId="VrestekstsRakstz">
    <w:name w:val="Vēres teksts Rakstz."/>
    <w:aliases w:val="Char Char Char Rakstz., Char Char Char Rakstz."/>
    <w:basedOn w:val="Noklusjumarindkopasfonts"/>
    <w:link w:val="Vresteksts"/>
    <w:rsid w:val="00FB69B8"/>
    <w:rPr>
      <w:sz w:val="20"/>
      <w:szCs w:val="20"/>
    </w:rPr>
  </w:style>
  <w:style w:type="character" w:styleId="Vresatsauce">
    <w:name w:val="footnote reference"/>
    <w:basedOn w:val="Noklusjumarindkopasfonts"/>
    <w:uiPriority w:val="99"/>
    <w:semiHidden/>
    <w:unhideWhenUsed/>
    <w:rsid w:val="00FB69B8"/>
    <w:rPr>
      <w:vertAlign w:val="superscript"/>
    </w:rPr>
  </w:style>
  <w:style w:type="character" w:styleId="Neatrisintapieminana">
    <w:name w:val="Unresolved Mention"/>
    <w:basedOn w:val="Noklusjumarindkopasfonts"/>
    <w:uiPriority w:val="99"/>
    <w:semiHidden/>
    <w:unhideWhenUsed/>
    <w:rsid w:val="00FB69B8"/>
    <w:rPr>
      <w:color w:val="605E5C"/>
      <w:shd w:val="clear" w:color="auto" w:fill="E1DFDD"/>
    </w:rPr>
  </w:style>
  <w:style w:type="character" w:styleId="Izmantotahipersaite">
    <w:name w:val="FollowedHyperlink"/>
    <w:basedOn w:val="Noklusjumarindkopasfonts"/>
    <w:uiPriority w:val="99"/>
    <w:semiHidden/>
    <w:unhideWhenUsed/>
    <w:rsid w:val="00C85133"/>
    <w:rPr>
      <w:color w:val="954F72" w:themeColor="followedHyperlink"/>
      <w:u w:val="single"/>
    </w:rPr>
  </w:style>
  <w:style w:type="paragraph" w:styleId="Pamattekstaatkpe3">
    <w:name w:val="Body Text Indent 3"/>
    <w:basedOn w:val="Parasts"/>
    <w:link w:val="Pamattekstaatkpe3Rakstz"/>
    <w:uiPriority w:val="99"/>
    <w:semiHidden/>
    <w:unhideWhenUsed/>
    <w:rsid w:val="002015AE"/>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015AE"/>
    <w:rPr>
      <w:sz w:val="16"/>
      <w:szCs w:val="16"/>
    </w:rPr>
  </w:style>
  <w:style w:type="paragraph" w:styleId="Pamatteksts3">
    <w:name w:val="Body Text 3"/>
    <w:basedOn w:val="Parasts"/>
    <w:link w:val="Pamatteksts3Rakstz"/>
    <w:uiPriority w:val="99"/>
    <w:semiHidden/>
    <w:unhideWhenUsed/>
    <w:rsid w:val="004A1645"/>
    <w:pPr>
      <w:spacing w:after="120"/>
    </w:pPr>
    <w:rPr>
      <w:sz w:val="16"/>
      <w:szCs w:val="16"/>
    </w:rPr>
  </w:style>
  <w:style w:type="character" w:customStyle="1" w:styleId="Pamatteksts3Rakstz">
    <w:name w:val="Pamatteksts 3 Rakstz."/>
    <w:basedOn w:val="Noklusjumarindkopasfonts"/>
    <w:link w:val="Pamatteksts3"/>
    <w:uiPriority w:val="99"/>
    <w:semiHidden/>
    <w:rsid w:val="004A1645"/>
    <w:rPr>
      <w:sz w:val="16"/>
      <w:szCs w:val="16"/>
    </w:rPr>
  </w:style>
  <w:style w:type="character" w:customStyle="1" w:styleId="Virsraksts8Rakstz">
    <w:name w:val="Virsraksts 8 Rakstz."/>
    <w:basedOn w:val="Noklusjumarindkopasfonts"/>
    <w:link w:val="Virsraksts8"/>
    <w:uiPriority w:val="9"/>
    <w:semiHidden/>
    <w:rsid w:val="004E3666"/>
    <w:rPr>
      <w:rFonts w:asciiTheme="majorHAnsi" w:eastAsiaTheme="majorEastAsia" w:hAnsiTheme="majorHAnsi" w:cstheme="majorBidi"/>
      <w:color w:val="272727" w:themeColor="text1" w:themeTint="D8"/>
      <w:sz w:val="21"/>
      <w:szCs w:val="21"/>
    </w:rPr>
  </w:style>
  <w:style w:type="paragraph" w:styleId="Pamattekstaatkpe2">
    <w:name w:val="Body Text Indent 2"/>
    <w:basedOn w:val="Parasts"/>
    <w:link w:val="Pamattekstaatkpe2Rakstz"/>
    <w:rsid w:val="004E3666"/>
    <w:pPr>
      <w:spacing w:after="0" w:line="240" w:lineRule="auto"/>
      <w:ind w:left="368"/>
    </w:pPr>
    <w:rPr>
      <w:rFonts w:eastAsia="Times New Roman"/>
      <w:szCs w:val="24"/>
      <w:lang w:val="lv-LV"/>
    </w:rPr>
  </w:style>
  <w:style w:type="character" w:customStyle="1" w:styleId="Pamattekstaatkpe2Rakstz">
    <w:name w:val="Pamatteksta atkāpe 2 Rakstz."/>
    <w:basedOn w:val="Noklusjumarindkopasfonts"/>
    <w:link w:val="Pamattekstaatkpe2"/>
    <w:rsid w:val="004E3666"/>
    <w:rPr>
      <w:rFonts w:eastAsia="Times New Roman"/>
      <w:szCs w:val="24"/>
      <w:lang w:val="lv-LV"/>
    </w:rPr>
  </w:style>
  <w:style w:type="paragraph" w:customStyle="1" w:styleId="CM4">
    <w:name w:val="CM4"/>
    <w:basedOn w:val="Parasts"/>
    <w:next w:val="Parasts"/>
    <w:uiPriority w:val="99"/>
    <w:rsid w:val="00173557"/>
    <w:pPr>
      <w:autoSpaceDE w:val="0"/>
      <w:autoSpaceDN w:val="0"/>
      <w:adjustRightInd w:val="0"/>
      <w:spacing w:after="0" w:line="240" w:lineRule="auto"/>
    </w:pPr>
    <w:rPr>
      <w:szCs w:val="24"/>
      <w:lang w:val="lv-LV"/>
    </w:rPr>
  </w:style>
  <w:style w:type="paragraph" w:customStyle="1" w:styleId="CM1">
    <w:name w:val="CM1"/>
    <w:basedOn w:val="Parasts"/>
    <w:next w:val="Parasts"/>
    <w:uiPriority w:val="99"/>
    <w:rsid w:val="0032636D"/>
    <w:pPr>
      <w:autoSpaceDE w:val="0"/>
      <w:autoSpaceDN w:val="0"/>
      <w:adjustRightInd w:val="0"/>
      <w:spacing w:after="0" w:line="240" w:lineRule="auto"/>
    </w:pPr>
    <w:rPr>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97538">
      <w:bodyDiv w:val="1"/>
      <w:marLeft w:val="0"/>
      <w:marRight w:val="0"/>
      <w:marTop w:val="0"/>
      <w:marBottom w:val="0"/>
      <w:divBdr>
        <w:top w:val="none" w:sz="0" w:space="0" w:color="auto"/>
        <w:left w:val="none" w:sz="0" w:space="0" w:color="auto"/>
        <w:bottom w:val="none" w:sz="0" w:space="0" w:color="auto"/>
        <w:right w:val="none" w:sz="0" w:space="0" w:color="auto"/>
      </w:divBdr>
      <w:divsChild>
        <w:div w:id="1481270917">
          <w:marLeft w:val="0"/>
          <w:marRight w:val="0"/>
          <w:marTop w:val="480"/>
          <w:marBottom w:val="240"/>
          <w:divBdr>
            <w:top w:val="none" w:sz="0" w:space="0" w:color="auto"/>
            <w:left w:val="none" w:sz="0" w:space="0" w:color="auto"/>
            <w:bottom w:val="none" w:sz="0" w:space="0" w:color="auto"/>
            <w:right w:val="none" w:sz="0" w:space="0" w:color="auto"/>
          </w:divBdr>
        </w:div>
        <w:div w:id="467817850">
          <w:marLeft w:val="0"/>
          <w:marRight w:val="0"/>
          <w:marTop w:val="0"/>
          <w:marBottom w:val="567"/>
          <w:divBdr>
            <w:top w:val="none" w:sz="0" w:space="0" w:color="auto"/>
            <w:left w:val="none" w:sz="0" w:space="0" w:color="auto"/>
            <w:bottom w:val="none" w:sz="0" w:space="0" w:color="auto"/>
            <w:right w:val="none" w:sz="0" w:space="0" w:color="auto"/>
          </w:divBdr>
        </w:div>
      </w:divsChild>
    </w:div>
    <w:div w:id="1572352322">
      <w:bodyDiv w:val="1"/>
      <w:marLeft w:val="0"/>
      <w:marRight w:val="0"/>
      <w:marTop w:val="0"/>
      <w:marBottom w:val="0"/>
      <w:divBdr>
        <w:top w:val="none" w:sz="0" w:space="0" w:color="auto"/>
        <w:left w:val="none" w:sz="0" w:space="0" w:color="auto"/>
        <w:bottom w:val="none" w:sz="0" w:space="0" w:color="auto"/>
        <w:right w:val="none" w:sz="0" w:space="0" w:color="auto"/>
      </w:divBdr>
    </w:div>
    <w:div w:id="1717201064">
      <w:bodyDiv w:val="1"/>
      <w:marLeft w:val="0"/>
      <w:marRight w:val="0"/>
      <w:marTop w:val="0"/>
      <w:marBottom w:val="0"/>
      <w:divBdr>
        <w:top w:val="none" w:sz="0" w:space="0" w:color="auto"/>
        <w:left w:val="none" w:sz="0" w:space="0" w:color="auto"/>
        <w:bottom w:val="none" w:sz="0" w:space="0" w:color="auto"/>
        <w:right w:val="none" w:sz="0" w:space="0" w:color="auto"/>
      </w:divBdr>
    </w:div>
    <w:div w:id="19349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persc.lv" TargetMode="External"/><Relationship Id="rId13" Type="http://schemas.openxmlformats.org/officeDocument/2006/relationships/hyperlink" Target="http://www.vaa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ldc.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aad.gov.lv/lv/jaunums/ja-biologiskaja-razosana-izmantots-konvencionalais-pavairojamais-materials-ar-visparejo-atlauju-jaizpilda-uzskaites-for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persc.lv" TargetMode="External"/><Relationship Id="rId5" Type="http://schemas.openxmlformats.org/officeDocument/2006/relationships/webSettings" Target="webSettings.xml"/><Relationship Id="rId15" Type="http://schemas.openxmlformats.org/officeDocument/2006/relationships/hyperlink" Target="https://www.vaad.gov.lv/lv/konvencionalas-izcelsmes-pavairosanas-materiala-izmantoto-daudzumu-uzskaite" TargetMode="External"/><Relationship Id="rId10" Type="http://schemas.openxmlformats.org/officeDocument/2006/relationships/hyperlink" Target="mailto:bio@persc.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ri.ldc.gov.lv/" TargetMode="External"/><Relationship Id="rId14" Type="http://schemas.openxmlformats.org/officeDocument/2006/relationships/hyperlink" Target="http://www.vaa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D384-92BC-42E0-851D-30D58550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Pages>
  <Words>1907</Words>
  <Characters>10874</Characters>
  <Application>Microsoft Office Word</Application>
  <DocSecurity>0</DocSecurity>
  <Lines>90</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Santa</cp:lastModifiedBy>
  <cp:revision>13</cp:revision>
  <cp:lastPrinted>2022-11-09T15:30:00Z</cp:lastPrinted>
  <dcterms:created xsi:type="dcterms:W3CDTF">2024-02-07T11:07:00Z</dcterms:created>
  <dcterms:modified xsi:type="dcterms:W3CDTF">2025-04-22T18:22:00Z</dcterms:modified>
</cp:coreProperties>
</file>